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A3" w:rsidRPr="00012AA3" w:rsidRDefault="00012AA3" w:rsidP="00012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12AA3">
        <w:rPr>
          <w:rFonts w:ascii="Times New Roman" w:hAnsi="Times New Roman"/>
          <w:i/>
          <w:sz w:val="28"/>
          <w:szCs w:val="28"/>
        </w:rPr>
        <w:t>Приложение № 1</w:t>
      </w:r>
    </w:p>
    <w:p w:rsidR="00012AA3" w:rsidRPr="00012AA3" w:rsidRDefault="00012AA3" w:rsidP="00012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2AA3">
        <w:rPr>
          <w:rFonts w:ascii="Times New Roman" w:hAnsi="Times New Roman"/>
          <w:sz w:val="28"/>
          <w:szCs w:val="28"/>
        </w:rPr>
        <w:t xml:space="preserve"> </w:t>
      </w:r>
    </w:p>
    <w:p w:rsidR="00012AA3" w:rsidRPr="00012AA3" w:rsidRDefault="00012AA3" w:rsidP="003C67C1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28"/>
          <w:szCs w:val="28"/>
        </w:rPr>
      </w:pPr>
      <w:r w:rsidRPr="00012AA3">
        <w:rPr>
          <w:rFonts w:ascii="Times New Roman" w:hAnsi="Times New Roman"/>
          <w:i/>
          <w:sz w:val="28"/>
          <w:szCs w:val="28"/>
        </w:rPr>
        <w:t>УТВЕРЖДЕН</w:t>
      </w:r>
      <w:r>
        <w:rPr>
          <w:rFonts w:ascii="Times New Roman" w:hAnsi="Times New Roman"/>
          <w:i/>
          <w:sz w:val="28"/>
          <w:szCs w:val="28"/>
        </w:rPr>
        <w:t>О</w:t>
      </w:r>
    </w:p>
    <w:p w:rsidR="00012AA3" w:rsidRPr="00012AA3" w:rsidRDefault="00012AA3" w:rsidP="003C67C1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28"/>
          <w:szCs w:val="28"/>
        </w:rPr>
      </w:pPr>
    </w:p>
    <w:p w:rsidR="00012AA3" w:rsidRPr="00012AA3" w:rsidRDefault="00012AA3" w:rsidP="003C67C1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28"/>
          <w:szCs w:val="28"/>
        </w:rPr>
      </w:pPr>
      <w:r w:rsidRPr="00012AA3">
        <w:rPr>
          <w:rFonts w:ascii="Times New Roman" w:hAnsi="Times New Roman"/>
          <w:i/>
          <w:sz w:val="28"/>
          <w:szCs w:val="28"/>
        </w:rPr>
        <w:t>распоряжением</w:t>
      </w:r>
    </w:p>
    <w:p w:rsidR="005F7949" w:rsidRDefault="00012AA3" w:rsidP="003C67C1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28"/>
          <w:szCs w:val="28"/>
        </w:rPr>
      </w:pPr>
      <w:r w:rsidRPr="00012AA3">
        <w:rPr>
          <w:rFonts w:ascii="Times New Roman" w:hAnsi="Times New Roman"/>
          <w:i/>
          <w:sz w:val="28"/>
          <w:szCs w:val="28"/>
        </w:rPr>
        <w:t xml:space="preserve">Комитета по образованию </w:t>
      </w:r>
    </w:p>
    <w:p w:rsidR="005F7949" w:rsidRDefault="005F7949" w:rsidP="003C67C1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28"/>
          <w:szCs w:val="28"/>
        </w:rPr>
      </w:pPr>
    </w:p>
    <w:p w:rsidR="005F7949" w:rsidRPr="005F7949" w:rsidRDefault="005F7949" w:rsidP="003C67C1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i/>
          <w:sz w:val="28"/>
          <w:szCs w:val="28"/>
        </w:rPr>
      </w:pPr>
      <w:r w:rsidRPr="00215F57">
        <w:rPr>
          <w:rFonts w:ascii="Times New Roman" w:hAnsi="Times New Roman"/>
          <w:i/>
          <w:sz w:val="28"/>
          <w:szCs w:val="28"/>
        </w:rPr>
        <w:t xml:space="preserve">от </w:t>
      </w:r>
      <w:r w:rsidR="00E259AE">
        <w:rPr>
          <w:rFonts w:ascii="Times New Roman" w:hAnsi="Times New Roman"/>
          <w:i/>
          <w:sz w:val="28"/>
          <w:szCs w:val="28"/>
        </w:rPr>
        <w:t>9</w:t>
      </w:r>
      <w:r w:rsidR="00215F57">
        <w:rPr>
          <w:rFonts w:ascii="Times New Roman" w:hAnsi="Times New Roman"/>
          <w:i/>
          <w:sz w:val="28"/>
          <w:szCs w:val="28"/>
        </w:rPr>
        <w:t xml:space="preserve"> сентября </w:t>
      </w:r>
      <w:r w:rsidR="006C5D20" w:rsidRPr="00215F57">
        <w:rPr>
          <w:rFonts w:ascii="Times New Roman" w:hAnsi="Times New Roman"/>
          <w:i/>
          <w:sz w:val="28"/>
          <w:szCs w:val="28"/>
        </w:rPr>
        <w:t>20</w:t>
      </w:r>
      <w:r w:rsidR="00B928C1" w:rsidRPr="00215F57">
        <w:rPr>
          <w:rFonts w:ascii="Times New Roman" w:hAnsi="Times New Roman"/>
          <w:i/>
          <w:sz w:val="28"/>
          <w:szCs w:val="28"/>
        </w:rPr>
        <w:t>2</w:t>
      </w:r>
      <w:r w:rsidR="003651F3">
        <w:rPr>
          <w:rFonts w:ascii="Times New Roman" w:hAnsi="Times New Roman"/>
          <w:i/>
          <w:sz w:val="28"/>
          <w:szCs w:val="28"/>
        </w:rPr>
        <w:t>5</w:t>
      </w:r>
      <w:r w:rsidR="006C5D20" w:rsidRPr="00215F57">
        <w:rPr>
          <w:rFonts w:ascii="Times New Roman" w:hAnsi="Times New Roman"/>
          <w:i/>
          <w:sz w:val="28"/>
          <w:szCs w:val="28"/>
        </w:rPr>
        <w:t xml:space="preserve"> года </w:t>
      </w:r>
      <w:r w:rsidRPr="00215F57">
        <w:rPr>
          <w:rFonts w:ascii="Times New Roman" w:hAnsi="Times New Roman"/>
          <w:i/>
          <w:sz w:val="28"/>
          <w:szCs w:val="28"/>
        </w:rPr>
        <w:t>№</w:t>
      </w:r>
      <w:r w:rsidR="00E259AE">
        <w:rPr>
          <w:rFonts w:ascii="Times New Roman" w:hAnsi="Times New Roman"/>
          <w:i/>
          <w:sz w:val="28"/>
          <w:szCs w:val="28"/>
        </w:rPr>
        <w:t xml:space="preserve"> 400/01-04</w:t>
      </w:r>
    </w:p>
    <w:p w:rsidR="00F577A9" w:rsidRPr="005F7949" w:rsidRDefault="00F577A9" w:rsidP="003D45FF">
      <w:pPr>
        <w:pStyle w:val="3"/>
        <w:rPr>
          <w:b w:val="0"/>
          <w:szCs w:val="24"/>
        </w:rPr>
      </w:pPr>
    </w:p>
    <w:p w:rsidR="009E07C0" w:rsidRPr="00F608F2" w:rsidRDefault="00012AA3" w:rsidP="009E07C0">
      <w:pPr>
        <w:pStyle w:val="3"/>
        <w:rPr>
          <w:sz w:val="28"/>
          <w:szCs w:val="28"/>
        </w:rPr>
      </w:pPr>
      <w:r w:rsidRPr="00F608F2">
        <w:rPr>
          <w:sz w:val="28"/>
          <w:szCs w:val="28"/>
        </w:rPr>
        <w:t>Положение</w:t>
      </w:r>
    </w:p>
    <w:p w:rsidR="009E07C0" w:rsidRDefault="009E07C0" w:rsidP="009E07C0">
      <w:pPr>
        <w:pStyle w:val="3"/>
        <w:rPr>
          <w:b w:val="0"/>
          <w:sz w:val="28"/>
          <w:szCs w:val="28"/>
        </w:rPr>
      </w:pPr>
      <w:r w:rsidRPr="00602394">
        <w:rPr>
          <w:b w:val="0"/>
          <w:sz w:val="28"/>
          <w:szCs w:val="28"/>
        </w:rPr>
        <w:t xml:space="preserve">о </w:t>
      </w:r>
      <w:r w:rsidR="00B177E0">
        <w:rPr>
          <w:b w:val="0"/>
          <w:sz w:val="28"/>
          <w:szCs w:val="28"/>
        </w:rPr>
        <w:t>М</w:t>
      </w:r>
      <w:r w:rsidR="00E06577">
        <w:rPr>
          <w:b w:val="0"/>
          <w:sz w:val="28"/>
          <w:szCs w:val="28"/>
        </w:rPr>
        <w:t>униципальном</w:t>
      </w:r>
      <w:r w:rsidR="00E06577" w:rsidRPr="00E0657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фестивале </w:t>
      </w:r>
      <w:r w:rsidR="00A60376">
        <w:rPr>
          <w:b w:val="0"/>
          <w:sz w:val="28"/>
          <w:szCs w:val="28"/>
        </w:rPr>
        <w:t xml:space="preserve">конкурсов </w:t>
      </w:r>
      <w:r>
        <w:rPr>
          <w:b w:val="0"/>
          <w:sz w:val="28"/>
          <w:szCs w:val="28"/>
        </w:rPr>
        <w:t>педагогического мастерства</w:t>
      </w:r>
    </w:p>
    <w:p w:rsidR="00A00865" w:rsidRDefault="009E07C0" w:rsidP="009E07C0">
      <w:pPr>
        <w:jc w:val="center"/>
        <w:rPr>
          <w:rFonts w:ascii="Times New Roman" w:hAnsi="Times New Roman"/>
          <w:sz w:val="28"/>
          <w:szCs w:val="28"/>
        </w:rPr>
      </w:pPr>
      <w:r w:rsidRPr="00141205">
        <w:rPr>
          <w:rFonts w:ascii="Times New Roman" w:hAnsi="Times New Roman"/>
          <w:sz w:val="28"/>
          <w:szCs w:val="28"/>
        </w:rPr>
        <w:t>«Профессиональный успех»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45FF" w:rsidRPr="00602394" w:rsidRDefault="00C56B04" w:rsidP="00602394">
      <w:pPr>
        <w:pStyle w:val="a2"/>
      </w:pPr>
      <w:r>
        <w:t>Общие</w:t>
      </w:r>
      <w:r w:rsidR="003D45FF" w:rsidRPr="00602394">
        <w:t xml:space="preserve"> положения.</w:t>
      </w:r>
    </w:p>
    <w:p w:rsidR="00C56B04" w:rsidRDefault="00C56B04" w:rsidP="00665D55">
      <w:pPr>
        <w:pStyle w:val="af4"/>
      </w:pPr>
      <w:r w:rsidRPr="00985CDB">
        <w:t xml:space="preserve">Настоящее положение </w:t>
      </w:r>
      <w:r w:rsidR="001872F3">
        <w:t xml:space="preserve">о Муниципальном фестивале конкурсов педагогического мастерства «Профессиональный успех» </w:t>
      </w:r>
      <w:r w:rsidR="007843A4">
        <w:t>(</w:t>
      </w:r>
      <w:r w:rsidR="007843A4" w:rsidRPr="001872F3">
        <w:t>далее – Положение</w:t>
      </w:r>
      <w:r w:rsidR="007843A4">
        <w:t xml:space="preserve">) </w:t>
      </w:r>
      <w:r w:rsidRPr="00985CDB">
        <w:t>регулирует процедуру проведения Муниципального</w:t>
      </w:r>
      <w:r w:rsidRPr="003D45FF">
        <w:t xml:space="preserve"> </w:t>
      </w:r>
      <w:r w:rsidRPr="00354904">
        <w:t>фестивал</w:t>
      </w:r>
      <w:r>
        <w:t>я</w:t>
      </w:r>
      <w:r w:rsidRPr="00354904">
        <w:t xml:space="preserve"> </w:t>
      </w:r>
      <w:r w:rsidR="00A60376">
        <w:t xml:space="preserve">конкурсов </w:t>
      </w:r>
      <w:r w:rsidRPr="00354904">
        <w:t>педагогического мастерства</w:t>
      </w:r>
      <w:r>
        <w:t xml:space="preserve"> «Профессиональный успех» (</w:t>
      </w:r>
      <w:r w:rsidRPr="001872F3">
        <w:t>далее – Фестиваль</w:t>
      </w:r>
      <w:r>
        <w:t>).</w:t>
      </w:r>
    </w:p>
    <w:p w:rsidR="00985CDB" w:rsidRPr="00125EAB" w:rsidRDefault="00C56B04" w:rsidP="00665D55">
      <w:pPr>
        <w:pStyle w:val="af4"/>
      </w:pPr>
      <w:r w:rsidRPr="00125EAB">
        <w:t>Фе</w:t>
      </w:r>
      <w:r w:rsidR="00354904" w:rsidRPr="00125EAB">
        <w:t xml:space="preserve">стиваль </w:t>
      </w:r>
      <w:r w:rsidR="003D45FF" w:rsidRPr="00125EAB">
        <w:t xml:space="preserve">проводится по инициативе </w:t>
      </w:r>
      <w:r w:rsidR="00CE650B" w:rsidRPr="00125EAB">
        <w:t>К</w:t>
      </w:r>
      <w:r w:rsidR="003D45FF" w:rsidRPr="00125EAB">
        <w:t xml:space="preserve">омитета по образованию </w:t>
      </w:r>
      <w:r w:rsidR="0002020C" w:rsidRPr="00125EAB">
        <w:t xml:space="preserve">администрации </w:t>
      </w:r>
      <w:r w:rsidR="003D45FF" w:rsidRPr="00125EAB">
        <w:t>Всеволожск</w:t>
      </w:r>
      <w:r w:rsidR="0063108A">
        <w:t>ого</w:t>
      </w:r>
      <w:r w:rsidR="003D45FF" w:rsidRPr="00125EAB">
        <w:t xml:space="preserve"> муниципальн</w:t>
      </w:r>
      <w:r w:rsidR="0063108A">
        <w:t>ого</w:t>
      </w:r>
      <w:r w:rsidR="003D45FF" w:rsidRPr="00125EAB">
        <w:t xml:space="preserve"> район</w:t>
      </w:r>
      <w:r w:rsidR="0063108A">
        <w:t>а</w:t>
      </w:r>
      <w:r w:rsidR="003D45FF" w:rsidRPr="00125EAB">
        <w:t xml:space="preserve"> Ленинградской области (</w:t>
      </w:r>
      <w:r w:rsidR="003D45FF" w:rsidRPr="001872F3">
        <w:t xml:space="preserve">далее </w:t>
      </w:r>
      <w:r w:rsidR="00174BDC" w:rsidRPr="001872F3">
        <w:t>-</w:t>
      </w:r>
      <w:r w:rsidR="003D45FF" w:rsidRPr="001872F3">
        <w:t xml:space="preserve"> Комитет</w:t>
      </w:r>
      <w:r w:rsidR="0002020C" w:rsidRPr="001872F3">
        <w:t xml:space="preserve"> по</w:t>
      </w:r>
      <w:r w:rsidR="00215F57" w:rsidRPr="001872F3">
        <w:t> </w:t>
      </w:r>
      <w:r w:rsidR="0002020C" w:rsidRPr="001872F3">
        <w:t>образованию</w:t>
      </w:r>
      <w:r w:rsidR="003D45FF" w:rsidRPr="00125EAB">
        <w:t>)</w:t>
      </w:r>
      <w:r w:rsidR="00985CDB" w:rsidRPr="00125EAB">
        <w:t>.</w:t>
      </w:r>
    </w:p>
    <w:p w:rsidR="00174BDC" w:rsidRPr="00EB1929" w:rsidRDefault="00985CDB" w:rsidP="00665D55">
      <w:pPr>
        <w:pStyle w:val="af4"/>
      </w:pPr>
      <w:r>
        <w:t xml:space="preserve"> </w:t>
      </w:r>
      <w:r w:rsidR="003D45FF" w:rsidRPr="0031064D">
        <w:t xml:space="preserve">Организатором </w:t>
      </w:r>
      <w:r>
        <w:t xml:space="preserve">Фестиваля </w:t>
      </w:r>
      <w:r w:rsidR="003D45FF" w:rsidRPr="0031064D">
        <w:t xml:space="preserve">является </w:t>
      </w:r>
      <w:r w:rsidR="0002020C" w:rsidRPr="0031064D">
        <w:t>М</w:t>
      </w:r>
      <w:r w:rsidR="003D45FF" w:rsidRPr="0031064D">
        <w:t xml:space="preserve">униципальное учреждение «Всеволожский районный методический центр» </w:t>
      </w:r>
      <w:r w:rsidR="003D45FF" w:rsidRPr="00EB1929">
        <w:t>(</w:t>
      </w:r>
      <w:r w:rsidR="003D45FF" w:rsidRPr="001872F3">
        <w:t xml:space="preserve">далее </w:t>
      </w:r>
      <w:r w:rsidR="00843C96" w:rsidRPr="001872F3">
        <w:t>–</w:t>
      </w:r>
      <w:r w:rsidR="003D45FF" w:rsidRPr="001872F3">
        <w:t xml:space="preserve"> </w:t>
      </w:r>
      <w:r w:rsidR="00843C96" w:rsidRPr="001872F3">
        <w:t>МУ «</w:t>
      </w:r>
      <w:r w:rsidR="003D45FF" w:rsidRPr="001872F3">
        <w:t>ВРМЦ</w:t>
      </w:r>
      <w:r w:rsidR="00843C96" w:rsidRPr="001872F3">
        <w:t>»</w:t>
      </w:r>
      <w:r w:rsidR="003D45FF" w:rsidRPr="00EB1929">
        <w:t xml:space="preserve">). </w:t>
      </w:r>
    </w:p>
    <w:p w:rsidR="00734707" w:rsidRDefault="00E56BB7" w:rsidP="00985CDB">
      <w:pPr>
        <w:pStyle w:val="a2"/>
      </w:pPr>
      <w:r>
        <w:t>Ц</w:t>
      </w:r>
      <w:r w:rsidR="003651F3">
        <w:t>ель и задачи</w:t>
      </w:r>
      <w:r>
        <w:t xml:space="preserve"> Фестиваля:</w:t>
      </w:r>
    </w:p>
    <w:p w:rsidR="00841AB7" w:rsidRDefault="00841AB7" w:rsidP="00665D55">
      <w:pPr>
        <w:pStyle w:val="af4"/>
      </w:pPr>
      <w:r>
        <w:rPr>
          <w:color w:val="000000"/>
        </w:rPr>
        <w:t xml:space="preserve"> </w:t>
      </w:r>
      <w:r w:rsidRPr="00841AB7">
        <w:t xml:space="preserve">Фестиваль </w:t>
      </w:r>
      <w:r>
        <w:t xml:space="preserve">направлен на развитие творческой деятельности </w:t>
      </w:r>
      <w:r w:rsidR="00BC0E1B">
        <w:t xml:space="preserve">руководителей и </w:t>
      </w:r>
      <w:r>
        <w:t xml:space="preserve">работников </w:t>
      </w:r>
      <w:r w:rsidR="00723CA8">
        <w:t>муниципальных образовательных учреждений, подведомственных Комитету по образованию (</w:t>
      </w:r>
      <w:r w:rsidR="00723CA8" w:rsidRPr="001872F3">
        <w:t>далее – Учреждения</w:t>
      </w:r>
      <w:r w:rsidR="00723CA8">
        <w:t xml:space="preserve">) </w:t>
      </w:r>
      <w:r>
        <w:t>по</w:t>
      </w:r>
      <w:r w:rsidR="00215F57">
        <w:t> </w:t>
      </w:r>
      <w:r>
        <w:t>обновлению содержания образования, поддержк</w:t>
      </w:r>
      <w:r w:rsidR="00723CA8">
        <w:t>е</w:t>
      </w:r>
      <w:r>
        <w:t xml:space="preserve"> новых </w:t>
      </w:r>
      <w:r w:rsidR="00BC0E1B" w:rsidRPr="00215F57">
        <w:t>управленческих и</w:t>
      </w:r>
      <w:r w:rsidR="00215F57" w:rsidRPr="00215F57">
        <w:t> </w:t>
      </w:r>
      <w:r w:rsidR="00BC0E1B" w:rsidRPr="00215F57">
        <w:t xml:space="preserve">образовательных </w:t>
      </w:r>
      <w:r w:rsidRPr="00215F57">
        <w:t>технологий</w:t>
      </w:r>
      <w:r w:rsidR="00BC0E1B" w:rsidRPr="00215F57">
        <w:t xml:space="preserve">, </w:t>
      </w:r>
      <w:r w:rsidRPr="00215F57">
        <w:t>рост</w:t>
      </w:r>
      <w:r w:rsidR="00723CA8" w:rsidRPr="00215F57">
        <w:t>у</w:t>
      </w:r>
      <w:r w:rsidRPr="00215F57">
        <w:t xml:space="preserve"> </w:t>
      </w:r>
      <w:r w:rsidR="00B928C1" w:rsidRPr="00215F57">
        <w:t xml:space="preserve">и совершенствованию </w:t>
      </w:r>
      <w:r w:rsidRPr="00215F57">
        <w:t>профессионального мастерства, утверждени</w:t>
      </w:r>
      <w:r w:rsidR="00723CA8" w:rsidRPr="00215F57">
        <w:t>ю</w:t>
      </w:r>
      <w:r w:rsidRPr="00215F57">
        <w:t xml:space="preserve"> приоритетов образования в</w:t>
      </w:r>
      <w:r w:rsidR="003651F3">
        <w:t> </w:t>
      </w:r>
      <w:r w:rsidRPr="00215F57">
        <w:t>обществе</w:t>
      </w:r>
      <w:r w:rsidR="00215F57" w:rsidRPr="00215F57">
        <w:t>, распространения передового педагогического опыта победителей и лауреатов конкурсов, популяризации профессиональных конкурсов</w:t>
      </w:r>
      <w:r w:rsidR="00215F57" w:rsidRPr="00086AB6">
        <w:t xml:space="preserve"> педагогического мастерства на муниципальном уровне</w:t>
      </w:r>
      <w:r>
        <w:t>.</w:t>
      </w:r>
    </w:p>
    <w:p w:rsidR="00841AB7" w:rsidRDefault="003651F3" w:rsidP="00665D55">
      <w:pPr>
        <w:pStyle w:val="af4"/>
      </w:pPr>
      <w:r>
        <w:t xml:space="preserve">Задачи </w:t>
      </w:r>
      <w:r w:rsidR="00924447">
        <w:t>Фестиваля</w:t>
      </w:r>
      <w:r w:rsidR="00841AB7">
        <w:t>:</w:t>
      </w:r>
    </w:p>
    <w:p w:rsidR="00841AB7" w:rsidRDefault="00841AB7" w:rsidP="00841AB7">
      <w:pPr>
        <w:pStyle w:val="a1"/>
      </w:pPr>
      <w:r>
        <w:t>выявление талантливых работников, их поддержк</w:t>
      </w:r>
      <w:r w:rsidR="006747D8">
        <w:t>а</w:t>
      </w:r>
      <w:r>
        <w:t xml:space="preserve"> и поощрение;</w:t>
      </w:r>
    </w:p>
    <w:p w:rsidR="00841AB7" w:rsidRDefault="00841AB7" w:rsidP="00841AB7">
      <w:pPr>
        <w:pStyle w:val="a1"/>
      </w:pPr>
      <w:r>
        <w:t>повышение престижа педагогического труда;</w:t>
      </w:r>
    </w:p>
    <w:p w:rsidR="00841AB7" w:rsidRDefault="00841AB7" w:rsidP="00841AB7">
      <w:pPr>
        <w:pStyle w:val="a1"/>
      </w:pPr>
      <w:r>
        <w:t xml:space="preserve">развитие </w:t>
      </w:r>
      <w:r w:rsidR="00CD7CF8">
        <w:t xml:space="preserve">и повышение эффективности деятельности </w:t>
      </w:r>
      <w:r>
        <w:t>профессиональных педагогических сообществ;</w:t>
      </w:r>
    </w:p>
    <w:p w:rsidR="008A50DB" w:rsidRPr="008A50DB" w:rsidRDefault="008A50DB" w:rsidP="00841AB7">
      <w:pPr>
        <w:pStyle w:val="a1"/>
      </w:pPr>
      <w:r>
        <w:t>повышение профессиональной компетентности педагогов;</w:t>
      </w:r>
    </w:p>
    <w:p w:rsidR="008A50DB" w:rsidRDefault="00BC0E1B" w:rsidP="00841AB7">
      <w:pPr>
        <w:pStyle w:val="a1"/>
      </w:pPr>
      <w:r>
        <w:t>расширение диапазона</w:t>
      </w:r>
      <w:r w:rsidR="008A50DB">
        <w:t xml:space="preserve"> профессионального общения;</w:t>
      </w:r>
    </w:p>
    <w:p w:rsidR="0086526A" w:rsidRPr="009779B0" w:rsidRDefault="009779B0" w:rsidP="009779B0">
      <w:pPr>
        <w:pStyle w:val="a1"/>
      </w:pPr>
      <w:r>
        <w:t xml:space="preserve">обобщение и трансляция инновационного опыта </w:t>
      </w:r>
      <w:r w:rsidR="00841AB7">
        <w:t xml:space="preserve">лучших </w:t>
      </w:r>
      <w:r w:rsidR="00841AB7" w:rsidRPr="009779B0">
        <w:t>педагогов и педагогических сообществ Всеволожского района</w:t>
      </w:r>
      <w:r w:rsidR="0086526A" w:rsidRPr="009779B0">
        <w:t>;</w:t>
      </w:r>
    </w:p>
    <w:p w:rsidR="009779B0" w:rsidRPr="009779B0" w:rsidRDefault="009779B0" w:rsidP="009779B0">
      <w:pPr>
        <w:pStyle w:val="a1"/>
      </w:pPr>
      <w:r w:rsidRPr="009779B0">
        <w:lastRenderedPageBreak/>
        <w:t>стимулирование методической работы в области повышения качества образования</w:t>
      </w:r>
      <w:r>
        <w:t>, содействие внедрению в практику работы современных форм</w:t>
      </w:r>
      <w:r w:rsidR="00001053">
        <w:t xml:space="preserve">, методов </w:t>
      </w:r>
      <w:r>
        <w:t>и технологий</w:t>
      </w:r>
      <w:r w:rsidRPr="009779B0">
        <w:t>;</w:t>
      </w:r>
    </w:p>
    <w:p w:rsidR="00F8425D" w:rsidRDefault="00F8425D" w:rsidP="00841AB7">
      <w:pPr>
        <w:pStyle w:val="a1"/>
      </w:pPr>
      <w:r>
        <w:t>формирование культуры командной работы;</w:t>
      </w:r>
    </w:p>
    <w:p w:rsidR="008A50DB" w:rsidRDefault="008A50DB" w:rsidP="00841AB7">
      <w:pPr>
        <w:pStyle w:val="a1"/>
      </w:pPr>
      <w:r>
        <w:t>укрепление института наставничества среди педагогов района;</w:t>
      </w:r>
    </w:p>
    <w:p w:rsidR="000D6AFD" w:rsidRDefault="000D6AFD" w:rsidP="00841AB7">
      <w:pPr>
        <w:pStyle w:val="a1"/>
      </w:pPr>
      <w:r w:rsidRPr="00D96BD7">
        <w:t xml:space="preserve">формирование общественного </w:t>
      </w:r>
      <w:r>
        <w:t>мнения</w:t>
      </w:r>
      <w:r w:rsidRPr="00D96BD7">
        <w:t xml:space="preserve"> о творчески работающих </w:t>
      </w:r>
      <w:r>
        <w:t>педагогах;</w:t>
      </w:r>
    </w:p>
    <w:p w:rsidR="00841AB7" w:rsidRDefault="0086526A" w:rsidP="00841AB7">
      <w:pPr>
        <w:pStyle w:val="a1"/>
      </w:pPr>
      <w:r>
        <w:t>развитие форм общественно-государственной оценки качества образования</w:t>
      </w:r>
      <w:r w:rsidR="00841AB7">
        <w:t>.</w:t>
      </w:r>
    </w:p>
    <w:p w:rsidR="00841AB7" w:rsidRDefault="00841AB7" w:rsidP="00665D55">
      <w:pPr>
        <w:pStyle w:val="af4"/>
      </w:pPr>
      <w:r>
        <w:t xml:space="preserve"> В ходе </w:t>
      </w:r>
      <w:r w:rsidR="00924447">
        <w:t>Фестиваля</w:t>
      </w:r>
      <w:r>
        <w:t xml:space="preserve"> оцениваются:</w:t>
      </w:r>
    </w:p>
    <w:p w:rsidR="00841AB7" w:rsidRDefault="00841AB7" w:rsidP="00841AB7">
      <w:pPr>
        <w:pStyle w:val="a1"/>
      </w:pPr>
      <w:r>
        <w:t>формы и методы работы;</w:t>
      </w:r>
    </w:p>
    <w:p w:rsidR="00BC0E1B" w:rsidRPr="00D179BC" w:rsidRDefault="00BC0E1B" w:rsidP="00841AB7">
      <w:pPr>
        <w:pStyle w:val="a1"/>
      </w:pPr>
      <w:r w:rsidRPr="00D179BC">
        <w:t>соот</w:t>
      </w:r>
      <w:r w:rsidR="00AD6D85" w:rsidRPr="00D179BC">
        <w:t>ветствие результатов управленческой и педагогической деятельности федеральным, региональным и муниципальным приоритетам развития образования и запросам местного сообщества (обучающихся и их родителей);</w:t>
      </w:r>
    </w:p>
    <w:p w:rsidR="00841AB7" w:rsidRPr="00D179BC" w:rsidRDefault="00841AB7" w:rsidP="00841AB7">
      <w:pPr>
        <w:pStyle w:val="a1"/>
      </w:pPr>
      <w:r w:rsidRPr="00D179BC">
        <w:t>знание предмета</w:t>
      </w:r>
      <w:r w:rsidR="00E702C2" w:rsidRPr="00D179BC">
        <w:t xml:space="preserve"> (направления деятельности)</w:t>
      </w:r>
      <w:r w:rsidRPr="00D179BC">
        <w:t>;</w:t>
      </w:r>
    </w:p>
    <w:p w:rsidR="00AD6D85" w:rsidRPr="00D179BC" w:rsidRDefault="00AD6D85" w:rsidP="00841AB7">
      <w:pPr>
        <w:pStyle w:val="a1"/>
      </w:pPr>
      <w:r w:rsidRPr="00D179BC">
        <w:t xml:space="preserve">определение </w:t>
      </w:r>
      <w:r w:rsidR="00475478" w:rsidRPr="00D179BC">
        <w:t>ресурсных возможностей образовательной организации;</w:t>
      </w:r>
    </w:p>
    <w:p w:rsidR="00F77552" w:rsidRDefault="00F77552" w:rsidP="00841AB7">
      <w:pPr>
        <w:pStyle w:val="a1"/>
      </w:pPr>
      <w:r>
        <w:t xml:space="preserve">методическая компетентность </w:t>
      </w:r>
      <w:r w:rsidR="00AD6D85">
        <w:t xml:space="preserve">руководителя или </w:t>
      </w:r>
      <w:r>
        <w:t>педагога;</w:t>
      </w:r>
    </w:p>
    <w:p w:rsidR="00841AB7" w:rsidRDefault="00841AB7" w:rsidP="00841AB7">
      <w:pPr>
        <w:pStyle w:val="a1"/>
        <w:rPr>
          <w:szCs w:val="23"/>
        </w:rPr>
      </w:pPr>
      <w:r>
        <w:rPr>
          <w:szCs w:val="23"/>
        </w:rPr>
        <w:t>применение современных образовательных технологий, в том числе информационно-коммуникативных;</w:t>
      </w:r>
    </w:p>
    <w:p w:rsidR="00841AB7" w:rsidRDefault="00841AB7" w:rsidP="00841AB7">
      <w:pPr>
        <w:pStyle w:val="a1"/>
        <w:rPr>
          <w:szCs w:val="23"/>
        </w:rPr>
      </w:pPr>
      <w:r>
        <w:rPr>
          <w:szCs w:val="23"/>
        </w:rPr>
        <w:t>умение использовать на уроках</w:t>
      </w:r>
      <w:r w:rsidR="00E702C2">
        <w:rPr>
          <w:szCs w:val="23"/>
        </w:rPr>
        <w:t xml:space="preserve">, </w:t>
      </w:r>
      <w:r>
        <w:rPr>
          <w:szCs w:val="23"/>
        </w:rPr>
        <w:t>занятиях</w:t>
      </w:r>
      <w:r w:rsidR="00E702C2">
        <w:rPr>
          <w:szCs w:val="23"/>
        </w:rPr>
        <w:t xml:space="preserve"> и мероприятиях</w:t>
      </w:r>
      <w:r>
        <w:rPr>
          <w:szCs w:val="23"/>
        </w:rPr>
        <w:t xml:space="preserve"> современные достижения педагогической науки;</w:t>
      </w:r>
    </w:p>
    <w:p w:rsidR="00841AB7" w:rsidRDefault="00841AB7" w:rsidP="00841AB7">
      <w:pPr>
        <w:pStyle w:val="a1"/>
        <w:rPr>
          <w:szCs w:val="23"/>
        </w:rPr>
      </w:pPr>
      <w:r>
        <w:rPr>
          <w:szCs w:val="23"/>
        </w:rPr>
        <w:t xml:space="preserve">наличие навыков исследовательской работы; </w:t>
      </w:r>
    </w:p>
    <w:p w:rsidR="00841AB7" w:rsidRDefault="00841AB7" w:rsidP="00841AB7">
      <w:pPr>
        <w:pStyle w:val="a1"/>
        <w:rPr>
          <w:szCs w:val="23"/>
        </w:rPr>
      </w:pPr>
      <w:r>
        <w:rPr>
          <w:szCs w:val="23"/>
        </w:rPr>
        <w:t>коммуникативная культура;</w:t>
      </w:r>
    </w:p>
    <w:p w:rsidR="00475478" w:rsidRDefault="00475478" w:rsidP="00841AB7">
      <w:pPr>
        <w:pStyle w:val="a1"/>
        <w:rPr>
          <w:szCs w:val="23"/>
        </w:rPr>
      </w:pPr>
      <w:r>
        <w:rPr>
          <w:szCs w:val="23"/>
        </w:rPr>
        <w:t xml:space="preserve">эффективность управленческой, профессиональной деятельности; </w:t>
      </w:r>
    </w:p>
    <w:p w:rsidR="00F77552" w:rsidRPr="00F77552" w:rsidRDefault="00841AB7" w:rsidP="00F77552">
      <w:pPr>
        <w:pStyle w:val="a1"/>
      </w:pPr>
      <w:r>
        <w:t xml:space="preserve">проявление педагогики сотрудничества с </w:t>
      </w:r>
      <w:r w:rsidR="00B928C1">
        <w:t xml:space="preserve">коллегами и </w:t>
      </w:r>
      <w:r w:rsidR="00CD7CF8">
        <w:t>обучаю</w:t>
      </w:r>
      <w:r>
        <w:t>щимися</w:t>
      </w:r>
      <w:r w:rsidR="00F77552">
        <w:t>;</w:t>
      </w:r>
    </w:p>
    <w:p w:rsidR="00841AB7" w:rsidRDefault="00954CF5" w:rsidP="00F77552">
      <w:pPr>
        <w:pStyle w:val="a1"/>
      </w:pPr>
      <w:r>
        <w:t xml:space="preserve">эффективность </w:t>
      </w:r>
      <w:r w:rsidR="00F77552">
        <w:t>профессионального взаимодействия</w:t>
      </w:r>
      <w:r w:rsidR="00841AB7">
        <w:t>.</w:t>
      </w:r>
    </w:p>
    <w:p w:rsidR="00F339E7" w:rsidRPr="00BF5DAA" w:rsidRDefault="00CD7CF8" w:rsidP="00665D55">
      <w:pPr>
        <w:pStyle w:val="af4"/>
      </w:pPr>
      <w:r w:rsidRPr="00BF5DAA">
        <w:t xml:space="preserve">Фестиваль </w:t>
      </w:r>
      <w:r w:rsidR="00A60376" w:rsidRPr="00BF5DAA">
        <w:t>включает</w:t>
      </w:r>
      <w:r w:rsidRPr="00BF5DAA">
        <w:t xml:space="preserve"> следующи</w:t>
      </w:r>
      <w:r w:rsidR="00A60376" w:rsidRPr="00BF5DAA">
        <w:t>е</w:t>
      </w:r>
      <w:r w:rsidRPr="00BF5DAA">
        <w:t xml:space="preserve"> </w:t>
      </w:r>
      <w:r w:rsidR="00A60376" w:rsidRPr="00BF5DAA">
        <w:t>конкурсы</w:t>
      </w:r>
      <w:r w:rsidRPr="00BF5DAA">
        <w:t xml:space="preserve"> (</w:t>
      </w:r>
      <w:r w:rsidRPr="001872F3">
        <w:t xml:space="preserve">далее – </w:t>
      </w:r>
      <w:r w:rsidR="00A60376" w:rsidRPr="001872F3">
        <w:t>Конкурс</w:t>
      </w:r>
      <w:r w:rsidR="00E259AE">
        <w:t>ы</w:t>
      </w:r>
      <w:r w:rsidRPr="00BF5DAA">
        <w:t>)</w:t>
      </w:r>
      <w:r w:rsidR="00E259AE">
        <w:t xml:space="preserve">, которые проводятся в рамках Фестиваля </w:t>
      </w:r>
      <w:r w:rsidR="00DC5BB0" w:rsidRPr="00BF5DAA">
        <w:t xml:space="preserve">согласно </w:t>
      </w:r>
      <w:r w:rsidR="004C4FCB" w:rsidRPr="00BF5DAA">
        <w:t>Порядку проведения</w:t>
      </w:r>
      <w:r w:rsidR="00B7669C" w:rsidRPr="00BF5DAA">
        <w:t xml:space="preserve"> </w:t>
      </w:r>
      <w:r w:rsidR="004C4FCB" w:rsidRPr="00BF5DAA">
        <w:t xml:space="preserve">конкурсных мероприятий </w:t>
      </w:r>
      <w:r w:rsidR="00DC5BB0" w:rsidRPr="00BF5DAA">
        <w:t>(</w:t>
      </w:r>
      <w:r w:rsidR="00DC5BB0" w:rsidRPr="001872F3">
        <w:t xml:space="preserve">далее – </w:t>
      </w:r>
      <w:r w:rsidR="004C4FCB" w:rsidRPr="001872F3">
        <w:t>Порядок проведения</w:t>
      </w:r>
      <w:r w:rsidR="009F6083" w:rsidRPr="001872F3">
        <w:t xml:space="preserve"> </w:t>
      </w:r>
      <w:r w:rsidR="00A60376" w:rsidRPr="001872F3">
        <w:t>конкурса</w:t>
      </w:r>
      <w:r w:rsidR="00DC5BB0" w:rsidRPr="00BF5DAA">
        <w:t>)</w:t>
      </w:r>
      <w:r w:rsidRPr="00BF5DAA">
        <w:t>:</w:t>
      </w:r>
      <w:r w:rsidR="00F339E7" w:rsidRPr="00BF5DAA">
        <w:t xml:space="preserve"> </w:t>
      </w:r>
    </w:p>
    <w:p w:rsidR="005B2021" w:rsidRDefault="005B2021" w:rsidP="00406DB9">
      <w:pPr>
        <w:pStyle w:val="a1"/>
      </w:pPr>
      <w:r w:rsidRPr="00406DB9">
        <w:t>«Лучший учитель года»</w:t>
      </w:r>
      <w:r w:rsidR="00A51C5A" w:rsidRPr="00406DB9">
        <w:t xml:space="preserve"> согласно </w:t>
      </w:r>
      <w:r w:rsidR="00A51C5A" w:rsidRPr="006A1412">
        <w:rPr>
          <w:u w:val="single"/>
        </w:rPr>
        <w:t>приложению 1</w:t>
      </w:r>
      <w:r w:rsidRPr="00406DB9">
        <w:t>;</w:t>
      </w:r>
    </w:p>
    <w:p w:rsidR="00D179BC" w:rsidRPr="00B928C1" w:rsidRDefault="00D179BC" w:rsidP="00D179BC">
      <w:pPr>
        <w:pStyle w:val="a1"/>
        <w:rPr>
          <w:color w:val="auto"/>
        </w:rPr>
      </w:pPr>
      <w:r w:rsidRPr="00406DB9">
        <w:rPr>
          <w:color w:val="auto"/>
        </w:rPr>
        <w:t xml:space="preserve">«Лучший учитель начальных классов» согласно </w:t>
      </w:r>
      <w:r w:rsidRPr="006A1412">
        <w:rPr>
          <w:color w:val="auto"/>
          <w:u w:val="single"/>
        </w:rPr>
        <w:t>приложению 2</w:t>
      </w:r>
      <w:r>
        <w:rPr>
          <w:color w:val="auto"/>
        </w:rPr>
        <w:t>;</w:t>
      </w:r>
    </w:p>
    <w:p w:rsidR="00D179BC" w:rsidRPr="00406DB9" w:rsidRDefault="00D179BC" w:rsidP="00D179BC">
      <w:pPr>
        <w:pStyle w:val="a1"/>
        <w:rPr>
          <w:color w:val="auto"/>
        </w:rPr>
      </w:pPr>
      <w:r w:rsidRPr="00406DB9">
        <w:rPr>
          <w:color w:val="auto"/>
        </w:rPr>
        <w:t xml:space="preserve">«Лучший учитель ОРКСЭ» согласно </w:t>
      </w:r>
      <w:r w:rsidRPr="006A1412">
        <w:rPr>
          <w:color w:val="auto"/>
          <w:u w:val="single"/>
        </w:rPr>
        <w:t>приложению 3</w:t>
      </w:r>
      <w:r>
        <w:rPr>
          <w:color w:val="auto"/>
        </w:rPr>
        <w:t>;</w:t>
      </w:r>
    </w:p>
    <w:p w:rsidR="00D179BC" w:rsidRPr="00406DB9" w:rsidRDefault="00D179BC" w:rsidP="00D179BC">
      <w:pPr>
        <w:pStyle w:val="a1"/>
        <w:rPr>
          <w:color w:val="auto"/>
        </w:rPr>
      </w:pPr>
      <w:r w:rsidRPr="00406DB9">
        <w:rPr>
          <w:color w:val="auto"/>
        </w:rPr>
        <w:t>«</w:t>
      </w:r>
      <w:r>
        <w:rPr>
          <w:color w:val="auto"/>
        </w:rPr>
        <w:t xml:space="preserve">Лучший </w:t>
      </w:r>
      <w:r w:rsidR="003A0CDA">
        <w:rPr>
          <w:color w:val="auto"/>
        </w:rPr>
        <w:t>учитель</w:t>
      </w:r>
      <w:r w:rsidRPr="00406DB9">
        <w:rPr>
          <w:color w:val="auto"/>
        </w:rPr>
        <w:t xml:space="preserve"> здоровья» согласно </w:t>
      </w:r>
      <w:r w:rsidRPr="006A1412">
        <w:rPr>
          <w:color w:val="auto"/>
          <w:u w:val="single"/>
        </w:rPr>
        <w:t>приложению 4</w:t>
      </w:r>
      <w:r w:rsidRPr="00406DB9">
        <w:rPr>
          <w:color w:val="auto"/>
        </w:rPr>
        <w:t>;</w:t>
      </w:r>
    </w:p>
    <w:p w:rsidR="00D179BC" w:rsidRPr="00406DB9" w:rsidRDefault="00D179BC" w:rsidP="00D179BC">
      <w:pPr>
        <w:pStyle w:val="a1"/>
        <w:rPr>
          <w:color w:val="auto"/>
        </w:rPr>
      </w:pPr>
      <w:r w:rsidRPr="00406DB9">
        <w:rPr>
          <w:color w:val="auto"/>
        </w:rPr>
        <w:t xml:space="preserve">«Педагогический дебют года» согласно </w:t>
      </w:r>
      <w:r w:rsidRPr="006A1412">
        <w:rPr>
          <w:color w:val="auto"/>
          <w:u w:val="single"/>
        </w:rPr>
        <w:t xml:space="preserve">приложению </w:t>
      </w:r>
      <w:r>
        <w:rPr>
          <w:color w:val="auto"/>
        </w:rPr>
        <w:t>5</w:t>
      </w:r>
      <w:r w:rsidRPr="00406DB9">
        <w:rPr>
          <w:color w:val="auto"/>
        </w:rPr>
        <w:t>;</w:t>
      </w:r>
    </w:p>
    <w:p w:rsidR="005B2021" w:rsidRPr="00406DB9" w:rsidRDefault="005B2021" w:rsidP="005B2021">
      <w:pPr>
        <w:pStyle w:val="a1"/>
        <w:rPr>
          <w:color w:val="auto"/>
        </w:rPr>
      </w:pPr>
      <w:r w:rsidRPr="00406DB9">
        <w:rPr>
          <w:color w:val="auto"/>
        </w:rPr>
        <w:t>«Лучший воспитатель года»</w:t>
      </w:r>
      <w:r w:rsidR="00A51C5A" w:rsidRPr="00406DB9">
        <w:rPr>
          <w:color w:val="auto"/>
        </w:rPr>
        <w:t xml:space="preserve"> согласно </w:t>
      </w:r>
      <w:r w:rsidR="00A51C5A" w:rsidRPr="006A1412">
        <w:rPr>
          <w:color w:val="auto"/>
          <w:u w:val="single"/>
        </w:rPr>
        <w:t xml:space="preserve">приложению </w:t>
      </w:r>
      <w:r w:rsidR="00D179BC" w:rsidRPr="006A1412">
        <w:rPr>
          <w:color w:val="auto"/>
          <w:u w:val="single"/>
        </w:rPr>
        <w:t>6</w:t>
      </w:r>
      <w:r w:rsidRPr="00406DB9">
        <w:rPr>
          <w:color w:val="auto"/>
        </w:rPr>
        <w:t>;</w:t>
      </w:r>
    </w:p>
    <w:p w:rsidR="005B2021" w:rsidRPr="00406DB9" w:rsidRDefault="005B2021" w:rsidP="005B2021">
      <w:pPr>
        <w:pStyle w:val="a1"/>
        <w:rPr>
          <w:color w:val="auto"/>
        </w:rPr>
      </w:pPr>
      <w:r w:rsidRPr="00406DB9">
        <w:rPr>
          <w:color w:val="auto"/>
        </w:rPr>
        <w:t>«Лучший педагог дополнительного образования»</w:t>
      </w:r>
      <w:r w:rsidR="00A51C5A" w:rsidRPr="00406DB9">
        <w:rPr>
          <w:color w:val="auto"/>
        </w:rPr>
        <w:t xml:space="preserve"> </w:t>
      </w:r>
      <w:bookmarkStart w:id="0" w:name="_Hlk145676942"/>
      <w:r w:rsidR="00A51C5A" w:rsidRPr="00406DB9">
        <w:rPr>
          <w:color w:val="auto"/>
        </w:rPr>
        <w:t>согласно</w:t>
      </w:r>
      <w:bookmarkEnd w:id="0"/>
      <w:r w:rsidR="00A51C5A" w:rsidRPr="00406DB9">
        <w:rPr>
          <w:color w:val="auto"/>
        </w:rPr>
        <w:t xml:space="preserve"> </w:t>
      </w:r>
      <w:r w:rsidR="00A51C5A" w:rsidRPr="006A1412">
        <w:rPr>
          <w:color w:val="auto"/>
          <w:u w:val="single"/>
        </w:rPr>
        <w:t xml:space="preserve">приложению </w:t>
      </w:r>
      <w:r w:rsidR="00D179BC" w:rsidRPr="006A1412">
        <w:rPr>
          <w:color w:val="auto"/>
          <w:u w:val="single"/>
        </w:rPr>
        <w:t>7</w:t>
      </w:r>
      <w:r w:rsidRPr="00406DB9">
        <w:rPr>
          <w:color w:val="auto"/>
        </w:rPr>
        <w:t>;</w:t>
      </w:r>
    </w:p>
    <w:p w:rsidR="005B2021" w:rsidRDefault="005B2021" w:rsidP="005B2021">
      <w:pPr>
        <w:pStyle w:val="a1"/>
        <w:rPr>
          <w:color w:val="auto"/>
        </w:rPr>
      </w:pPr>
      <w:r w:rsidRPr="00406DB9">
        <w:rPr>
          <w:color w:val="auto"/>
        </w:rPr>
        <w:t>«Лучший классный руководитель</w:t>
      </w:r>
      <w:r w:rsidR="00BF2F00">
        <w:rPr>
          <w:color w:val="auto"/>
        </w:rPr>
        <w:t xml:space="preserve"> года»</w:t>
      </w:r>
      <w:r w:rsidR="00A51C5A" w:rsidRPr="00406DB9">
        <w:rPr>
          <w:color w:val="auto"/>
        </w:rPr>
        <w:t xml:space="preserve"> </w:t>
      </w:r>
      <w:r w:rsidR="00BF2F00" w:rsidRPr="00406DB9">
        <w:rPr>
          <w:color w:val="auto"/>
        </w:rPr>
        <w:t>согласно</w:t>
      </w:r>
      <w:r w:rsidR="00BF2F00" w:rsidRPr="006A1412">
        <w:rPr>
          <w:color w:val="auto"/>
          <w:u w:val="single"/>
        </w:rPr>
        <w:t xml:space="preserve"> </w:t>
      </w:r>
      <w:r w:rsidR="00A51C5A" w:rsidRPr="006A1412">
        <w:rPr>
          <w:color w:val="auto"/>
          <w:u w:val="single"/>
        </w:rPr>
        <w:t xml:space="preserve">приложению </w:t>
      </w:r>
      <w:r w:rsidR="00D179BC" w:rsidRPr="006A1412">
        <w:rPr>
          <w:color w:val="auto"/>
          <w:u w:val="single"/>
        </w:rPr>
        <w:t>8</w:t>
      </w:r>
      <w:r w:rsidRPr="00406DB9">
        <w:rPr>
          <w:color w:val="auto"/>
        </w:rPr>
        <w:t>;</w:t>
      </w:r>
    </w:p>
    <w:p w:rsidR="005B2021" w:rsidRPr="00406DB9" w:rsidRDefault="005B2021" w:rsidP="003F7556">
      <w:pPr>
        <w:pStyle w:val="a1"/>
        <w:rPr>
          <w:color w:val="auto"/>
        </w:rPr>
      </w:pPr>
      <w:r w:rsidRPr="00406DB9">
        <w:rPr>
          <w:color w:val="auto"/>
        </w:rPr>
        <w:t>«</w:t>
      </w:r>
      <w:r w:rsidR="00BF3912" w:rsidRPr="00406DB9">
        <w:rPr>
          <w:color w:val="auto"/>
        </w:rPr>
        <w:t xml:space="preserve">Лучший учитель общеобразовательного учреждения в рамках приоритетного национального проекта «Образование» </w:t>
      </w:r>
      <w:r w:rsidR="00A51C5A" w:rsidRPr="00406DB9">
        <w:rPr>
          <w:color w:val="auto"/>
        </w:rPr>
        <w:t xml:space="preserve">согласно </w:t>
      </w:r>
      <w:r w:rsidR="00A51C5A" w:rsidRPr="006A1412">
        <w:rPr>
          <w:color w:val="auto"/>
          <w:u w:val="single"/>
        </w:rPr>
        <w:t xml:space="preserve">приложению </w:t>
      </w:r>
      <w:r w:rsidR="00D179BC" w:rsidRPr="006A1412">
        <w:rPr>
          <w:color w:val="auto"/>
          <w:u w:val="single"/>
        </w:rPr>
        <w:t>9</w:t>
      </w:r>
      <w:r w:rsidR="00A51C5A" w:rsidRPr="00406DB9">
        <w:rPr>
          <w:color w:val="auto"/>
        </w:rPr>
        <w:t>;</w:t>
      </w:r>
    </w:p>
    <w:p w:rsidR="00D179BC" w:rsidRDefault="00D179BC" w:rsidP="00D179BC">
      <w:pPr>
        <w:pStyle w:val="a1"/>
        <w:rPr>
          <w:color w:val="auto"/>
        </w:rPr>
      </w:pPr>
      <w:r>
        <w:rPr>
          <w:color w:val="auto"/>
        </w:rPr>
        <w:t>«Лучший педагогический дуэт</w:t>
      </w:r>
      <w:r w:rsidR="00BF2F00">
        <w:rPr>
          <w:color w:val="auto"/>
        </w:rPr>
        <w:t xml:space="preserve"> года</w:t>
      </w:r>
      <w:r w:rsidR="00E259AE">
        <w:rPr>
          <w:color w:val="auto"/>
        </w:rPr>
        <w:t xml:space="preserve">» </w:t>
      </w:r>
      <w:r w:rsidRPr="00406DB9">
        <w:rPr>
          <w:color w:val="auto"/>
        </w:rPr>
        <w:t xml:space="preserve">согласно </w:t>
      </w:r>
      <w:r w:rsidRPr="006A1412">
        <w:rPr>
          <w:color w:val="auto"/>
          <w:u w:val="single"/>
        </w:rPr>
        <w:t>приложению 10</w:t>
      </w:r>
      <w:r>
        <w:rPr>
          <w:color w:val="auto"/>
        </w:rPr>
        <w:t>;</w:t>
      </w:r>
    </w:p>
    <w:p w:rsidR="00D179BC" w:rsidRPr="00406DB9" w:rsidRDefault="00D179BC" w:rsidP="00D179BC">
      <w:pPr>
        <w:pStyle w:val="a1"/>
        <w:rPr>
          <w:color w:val="auto"/>
        </w:rPr>
      </w:pPr>
      <w:r w:rsidRPr="00406DB9">
        <w:rPr>
          <w:color w:val="auto"/>
        </w:rPr>
        <w:t>«Лучшее методическое объединение</w:t>
      </w:r>
      <w:r w:rsidR="00BF2F00">
        <w:rPr>
          <w:color w:val="auto"/>
        </w:rPr>
        <w:t xml:space="preserve"> года</w:t>
      </w:r>
      <w:r w:rsidRPr="00406DB9">
        <w:rPr>
          <w:color w:val="auto"/>
        </w:rPr>
        <w:t xml:space="preserve">» согласно </w:t>
      </w:r>
      <w:r w:rsidRPr="006A1412">
        <w:rPr>
          <w:color w:val="auto"/>
          <w:u w:val="single"/>
        </w:rPr>
        <w:t>приложению 11</w:t>
      </w:r>
      <w:r w:rsidRPr="00406DB9">
        <w:rPr>
          <w:color w:val="auto"/>
        </w:rPr>
        <w:t>;</w:t>
      </w:r>
    </w:p>
    <w:p w:rsidR="005B2021" w:rsidRPr="00406DB9" w:rsidRDefault="00614AD1" w:rsidP="003F7556">
      <w:pPr>
        <w:pStyle w:val="a1"/>
        <w:rPr>
          <w:color w:val="auto"/>
        </w:rPr>
      </w:pPr>
      <w:r w:rsidRPr="00406DB9">
        <w:rPr>
          <w:color w:val="auto"/>
        </w:rPr>
        <w:t xml:space="preserve">«Лучший школьный библиотекарь» согласно </w:t>
      </w:r>
      <w:r w:rsidRPr="006A1412">
        <w:rPr>
          <w:color w:val="auto"/>
          <w:u w:val="single"/>
        </w:rPr>
        <w:t xml:space="preserve">приложению </w:t>
      </w:r>
      <w:r w:rsidR="00D179BC" w:rsidRPr="006A1412">
        <w:rPr>
          <w:color w:val="auto"/>
          <w:u w:val="single"/>
        </w:rPr>
        <w:t>12</w:t>
      </w:r>
      <w:r w:rsidR="00891707" w:rsidRPr="00406DB9">
        <w:rPr>
          <w:color w:val="auto"/>
        </w:rPr>
        <w:t>;</w:t>
      </w:r>
    </w:p>
    <w:p w:rsidR="00F3074D" w:rsidRPr="00001E95" w:rsidRDefault="00D179BC" w:rsidP="00F3074D">
      <w:pPr>
        <w:pStyle w:val="a1"/>
        <w:rPr>
          <w:color w:val="auto"/>
        </w:rPr>
      </w:pPr>
      <w:r>
        <w:rPr>
          <w:color w:val="auto"/>
        </w:rPr>
        <w:t xml:space="preserve"> </w:t>
      </w:r>
      <w:r w:rsidR="00AD783C">
        <w:rPr>
          <w:color w:val="auto"/>
        </w:rPr>
        <w:t>«</w:t>
      </w:r>
      <w:r w:rsidR="00F3074D">
        <w:rPr>
          <w:color w:val="auto"/>
        </w:rPr>
        <w:t>Лучший руководитель</w:t>
      </w:r>
      <w:r w:rsidR="00AD783C">
        <w:rPr>
          <w:color w:val="auto"/>
        </w:rPr>
        <w:t xml:space="preserve"> года»</w:t>
      </w:r>
      <w:r w:rsidR="00F3074D" w:rsidRPr="00F3074D">
        <w:rPr>
          <w:color w:val="auto"/>
        </w:rPr>
        <w:t xml:space="preserve"> </w:t>
      </w:r>
      <w:r w:rsidR="00F3074D" w:rsidRPr="00406DB9">
        <w:rPr>
          <w:color w:val="auto"/>
        </w:rPr>
        <w:t xml:space="preserve">согласно </w:t>
      </w:r>
      <w:r w:rsidR="00F3074D" w:rsidRPr="006A1412">
        <w:rPr>
          <w:color w:val="auto"/>
          <w:u w:val="single"/>
        </w:rPr>
        <w:t>приложению 13</w:t>
      </w:r>
      <w:r w:rsidR="00001E95">
        <w:rPr>
          <w:color w:val="auto"/>
        </w:rPr>
        <w:t>;</w:t>
      </w:r>
    </w:p>
    <w:p w:rsidR="00001E95" w:rsidRPr="00001E95" w:rsidRDefault="00001E95" w:rsidP="00F3074D">
      <w:pPr>
        <w:pStyle w:val="a1"/>
        <w:rPr>
          <w:color w:val="auto"/>
        </w:rPr>
      </w:pPr>
      <w:r>
        <w:rPr>
          <w:color w:val="auto"/>
        </w:rPr>
        <w:lastRenderedPageBreak/>
        <w:t xml:space="preserve">«Лучший </w:t>
      </w:r>
      <w:r w:rsidR="007E3F23">
        <w:rPr>
          <w:color w:val="auto"/>
        </w:rPr>
        <w:t>педагог-психолог</w:t>
      </w:r>
      <w:r>
        <w:rPr>
          <w:color w:val="auto"/>
        </w:rPr>
        <w:t xml:space="preserve">» согласно </w:t>
      </w:r>
      <w:r w:rsidRPr="00001E95">
        <w:rPr>
          <w:color w:val="auto"/>
          <w:u w:val="single"/>
        </w:rPr>
        <w:t>приложению 14</w:t>
      </w:r>
      <w:r>
        <w:rPr>
          <w:color w:val="auto"/>
        </w:rPr>
        <w:t>;</w:t>
      </w:r>
    </w:p>
    <w:p w:rsidR="00001E95" w:rsidRPr="00001E95" w:rsidRDefault="00001E95" w:rsidP="00F3074D">
      <w:pPr>
        <w:pStyle w:val="a1"/>
        <w:rPr>
          <w:color w:val="auto"/>
          <w:u w:val="single"/>
        </w:rPr>
      </w:pPr>
      <w:r>
        <w:rPr>
          <w:color w:val="auto"/>
        </w:rPr>
        <w:t>«Лучш</w:t>
      </w:r>
      <w:r w:rsidR="006F4D17">
        <w:rPr>
          <w:color w:val="auto"/>
        </w:rPr>
        <w:t>ий учитель-</w:t>
      </w:r>
      <w:r w:rsidR="007E3F23">
        <w:rPr>
          <w:color w:val="auto"/>
        </w:rPr>
        <w:t>дефектолог</w:t>
      </w:r>
      <w:r>
        <w:rPr>
          <w:color w:val="auto"/>
        </w:rPr>
        <w:t xml:space="preserve">» согласно </w:t>
      </w:r>
      <w:r w:rsidRPr="00001E95">
        <w:rPr>
          <w:color w:val="auto"/>
          <w:u w:val="single"/>
        </w:rPr>
        <w:t>приложению 15.</w:t>
      </w:r>
    </w:p>
    <w:p w:rsidR="00384F2E" w:rsidRDefault="00A51C5A" w:rsidP="00665D55">
      <w:pPr>
        <w:pStyle w:val="af4"/>
      </w:pPr>
      <w:r>
        <w:t xml:space="preserve"> В </w:t>
      </w:r>
      <w:r w:rsidR="00A60376">
        <w:t xml:space="preserve">рамках </w:t>
      </w:r>
      <w:r>
        <w:t>каждо</w:t>
      </w:r>
      <w:r w:rsidR="00A60376">
        <w:t xml:space="preserve">го </w:t>
      </w:r>
      <w:r w:rsidR="00E259AE">
        <w:t>К</w:t>
      </w:r>
      <w:r w:rsidR="00A60376">
        <w:t xml:space="preserve">онкурса мероприятия </w:t>
      </w:r>
      <w:r>
        <w:t xml:space="preserve">проводятся </w:t>
      </w:r>
      <w:r w:rsidR="00384F2E">
        <w:t xml:space="preserve">в </w:t>
      </w:r>
      <w:r w:rsidR="00CF2055">
        <w:t>2</w:t>
      </w:r>
      <w:r w:rsidR="00384F2E">
        <w:t xml:space="preserve"> этапа:</w:t>
      </w:r>
    </w:p>
    <w:p w:rsidR="00384F2E" w:rsidRDefault="006F4D17" w:rsidP="00384F2E">
      <w:pPr>
        <w:pStyle w:val="a1"/>
      </w:pPr>
      <w:r>
        <w:t>отборочный</w:t>
      </w:r>
      <w:r w:rsidR="00D179BC">
        <w:t xml:space="preserve"> этап</w:t>
      </w:r>
      <w:r w:rsidR="00384F2E">
        <w:t xml:space="preserve"> – в </w:t>
      </w:r>
      <w:r w:rsidR="00E259AE">
        <w:t>У</w:t>
      </w:r>
      <w:r w:rsidR="00384F2E">
        <w:t>чреждении</w:t>
      </w:r>
      <w:r w:rsidR="00421F00">
        <w:t>, где работает участник</w:t>
      </w:r>
      <w:r w:rsidR="00B92465">
        <w:t xml:space="preserve"> (участники)</w:t>
      </w:r>
      <w:r w:rsidR="00384F2E">
        <w:t>;</w:t>
      </w:r>
    </w:p>
    <w:p w:rsidR="00384F2E" w:rsidRDefault="00CF2055" w:rsidP="00384F2E">
      <w:pPr>
        <w:pStyle w:val="a1"/>
      </w:pPr>
      <w:r>
        <w:t>муниципальный</w:t>
      </w:r>
      <w:r w:rsidR="00D179BC">
        <w:t xml:space="preserve"> этап</w:t>
      </w:r>
      <w:r w:rsidR="00384F2E">
        <w:t>.</w:t>
      </w:r>
    </w:p>
    <w:p w:rsidR="00CF2055" w:rsidRDefault="00CF2055" w:rsidP="00665D55">
      <w:pPr>
        <w:pStyle w:val="af4"/>
        <w:rPr>
          <w:snapToGrid w:val="0"/>
        </w:rPr>
      </w:pPr>
      <w:r w:rsidRPr="00463E05">
        <w:rPr>
          <w:snapToGrid w:val="0"/>
        </w:rPr>
        <w:t>Отборочный этап Конкурс</w:t>
      </w:r>
      <w:r w:rsidR="00E259AE">
        <w:rPr>
          <w:snapToGrid w:val="0"/>
        </w:rPr>
        <w:t>ов</w:t>
      </w:r>
      <w:r w:rsidRPr="00463E05">
        <w:rPr>
          <w:snapToGrid w:val="0"/>
        </w:rPr>
        <w:t xml:space="preserve"> организу</w:t>
      </w:r>
      <w:r>
        <w:rPr>
          <w:snapToGrid w:val="0"/>
        </w:rPr>
        <w:t>е</w:t>
      </w:r>
      <w:r w:rsidRPr="00463E05">
        <w:rPr>
          <w:snapToGrid w:val="0"/>
        </w:rPr>
        <w:t>тся в соответствии с</w:t>
      </w:r>
      <w:r w:rsidR="005F7949">
        <w:rPr>
          <w:snapToGrid w:val="0"/>
        </w:rPr>
        <w:t> </w:t>
      </w:r>
      <w:r w:rsidRPr="00463E05">
        <w:rPr>
          <w:snapToGrid w:val="0"/>
        </w:rPr>
        <w:t xml:space="preserve">положениями, утверждаемыми </w:t>
      </w:r>
      <w:r w:rsidR="00B7669C" w:rsidRPr="00D43851">
        <w:t>Учреждения</w:t>
      </w:r>
      <w:r w:rsidR="00D43851">
        <w:t>ми</w:t>
      </w:r>
      <w:r w:rsidRPr="00463E05">
        <w:rPr>
          <w:snapToGrid w:val="0"/>
        </w:rPr>
        <w:t>.</w:t>
      </w:r>
    </w:p>
    <w:p w:rsidR="007843A4" w:rsidRPr="00463E05" w:rsidRDefault="007843A4" w:rsidP="007843A4">
      <w:pPr>
        <w:pStyle w:val="af4"/>
        <w:rPr>
          <w:snapToGrid w:val="0"/>
        </w:rPr>
      </w:pPr>
      <w:r w:rsidRPr="00463E05">
        <w:rPr>
          <w:snapToGrid w:val="0"/>
        </w:rPr>
        <w:t xml:space="preserve">В </w:t>
      </w:r>
      <w:r>
        <w:rPr>
          <w:snapToGrid w:val="0"/>
        </w:rPr>
        <w:t>муниципальный</w:t>
      </w:r>
      <w:r w:rsidRPr="00463E05">
        <w:rPr>
          <w:snapToGrid w:val="0"/>
        </w:rPr>
        <w:t xml:space="preserve"> этап Конкурс</w:t>
      </w:r>
      <w:r w:rsidR="00E259AE">
        <w:rPr>
          <w:snapToGrid w:val="0"/>
        </w:rPr>
        <w:t>ов</w:t>
      </w:r>
      <w:r w:rsidRPr="00463E05">
        <w:rPr>
          <w:snapToGrid w:val="0"/>
        </w:rPr>
        <w:t xml:space="preserve"> проходят победители </w:t>
      </w:r>
      <w:r>
        <w:rPr>
          <w:snapToGrid w:val="0"/>
        </w:rPr>
        <w:t xml:space="preserve">отборочного </w:t>
      </w:r>
      <w:r w:rsidRPr="00463E05">
        <w:rPr>
          <w:snapToGrid w:val="0"/>
        </w:rPr>
        <w:t xml:space="preserve">этапа </w:t>
      </w:r>
      <w:r w:rsidR="00E259AE">
        <w:rPr>
          <w:snapToGrid w:val="0"/>
        </w:rPr>
        <w:t xml:space="preserve">каждого </w:t>
      </w:r>
      <w:r w:rsidRPr="00463E05">
        <w:rPr>
          <w:snapToGrid w:val="0"/>
        </w:rPr>
        <w:t>Конкурса.</w:t>
      </w:r>
    </w:p>
    <w:p w:rsidR="003D45FF" w:rsidRDefault="007278F5" w:rsidP="00384F2E">
      <w:pPr>
        <w:pStyle w:val="a2"/>
      </w:pPr>
      <w:r>
        <w:t>Участники</w:t>
      </w:r>
      <w:r w:rsidR="003D45FF" w:rsidRPr="0031064D">
        <w:t xml:space="preserve"> </w:t>
      </w:r>
      <w:r w:rsidR="00DB10D3">
        <w:t>Фестиваля</w:t>
      </w:r>
      <w:r w:rsidR="003F7556">
        <w:t>.</w:t>
      </w:r>
      <w:r w:rsidR="003D45FF" w:rsidRPr="0031064D">
        <w:t xml:space="preserve"> </w:t>
      </w:r>
    </w:p>
    <w:p w:rsidR="007278F5" w:rsidRDefault="003F7556" w:rsidP="00665D55">
      <w:pPr>
        <w:pStyle w:val="af4"/>
      </w:pPr>
      <w:r>
        <w:t xml:space="preserve">Принять участие в Фестивале могут работники </w:t>
      </w:r>
      <w:r w:rsidR="006165B1">
        <w:t xml:space="preserve">и (или) педагогические сообщества </w:t>
      </w:r>
      <w:r w:rsidR="00B7669C">
        <w:rPr>
          <w:snapToGrid w:val="0"/>
        </w:rPr>
        <w:t>Учреждений</w:t>
      </w:r>
      <w:r w:rsidR="00723CA8">
        <w:rPr>
          <w:snapToGrid w:val="0"/>
        </w:rPr>
        <w:t xml:space="preserve"> (творческие группы, коллективы)</w:t>
      </w:r>
      <w:r w:rsidR="007278F5" w:rsidRPr="00EB1929">
        <w:t>.</w:t>
      </w:r>
      <w:r w:rsidR="004A16ED">
        <w:t xml:space="preserve"> Конкретный перечень </w:t>
      </w:r>
      <w:r w:rsidR="00E702C2">
        <w:t xml:space="preserve">требований к </w:t>
      </w:r>
      <w:r w:rsidR="00B92465">
        <w:t xml:space="preserve">конкурсантам-участникам (далее – </w:t>
      </w:r>
      <w:r w:rsidR="004A16ED">
        <w:t>Участник</w:t>
      </w:r>
      <w:r w:rsidR="00B92465">
        <w:t>и)</w:t>
      </w:r>
      <w:r w:rsidR="004A16ED">
        <w:t xml:space="preserve"> определяется в П</w:t>
      </w:r>
      <w:r w:rsidR="00A82DD6">
        <w:t xml:space="preserve">орядке проведения </w:t>
      </w:r>
      <w:r w:rsidR="00A60376">
        <w:t>Конкурс</w:t>
      </w:r>
      <w:r w:rsidR="00E259AE">
        <w:t>ов</w:t>
      </w:r>
      <w:r w:rsidR="004A16ED">
        <w:t>.</w:t>
      </w:r>
    </w:p>
    <w:p w:rsidR="00B82C08" w:rsidRDefault="00D02699" w:rsidP="00D02699">
      <w:pPr>
        <w:pStyle w:val="af4"/>
      </w:pPr>
      <w:r>
        <w:t>К</w:t>
      </w:r>
      <w:r w:rsidRPr="00D02699">
        <w:t xml:space="preserve">аждое </w:t>
      </w:r>
      <w:r w:rsidR="00E259AE">
        <w:t>У</w:t>
      </w:r>
      <w:r>
        <w:t xml:space="preserve">чреждение </w:t>
      </w:r>
      <w:r w:rsidRPr="00D02699">
        <w:t>имеет право выдвинуть на</w:t>
      </w:r>
      <w:r>
        <w:t> </w:t>
      </w:r>
      <w:r w:rsidRPr="00D02699">
        <w:t>участие в</w:t>
      </w:r>
      <w:r w:rsidR="00E259AE">
        <w:t> </w:t>
      </w:r>
      <w:r w:rsidRPr="00D02699">
        <w:t xml:space="preserve">конкурсных мероприятиях Фестиваля только одного </w:t>
      </w:r>
      <w:r w:rsidR="007D1BB4">
        <w:t xml:space="preserve">Участника </w:t>
      </w:r>
      <w:r>
        <w:t>для каждого отдельного К</w:t>
      </w:r>
      <w:r w:rsidRPr="00D02699">
        <w:t>онкурса.</w:t>
      </w:r>
    </w:p>
    <w:p w:rsidR="00063339" w:rsidRDefault="006165B1" w:rsidP="00665D55">
      <w:pPr>
        <w:pStyle w:val="af4"/>
      </w:pPr>
      <w:r w:rsidRPr="00463E05">
        <w:t xml:space="preserve">Победители </w:t>
      </w:r>
      <w:r w:rsidR="00063339">
        <w:t xml:space="preserve">Фестиваля не </w:t>
      </w:r>
      <w:r w:rsidR="00E259AE">
        <w:t xml:space="preserve">могут </w:t>
      </w:r>
      <w:r w:rsidR="00063339">
        <w:t>принимат</w:t>
      </w:r>
      <w:r w:rsidR="00E259AE">
        <w:t>ь</w:t>
      </w:r>
      <w:r w:rsidR="00063339">
        <w:t xml:space="preserve"> участие в Конкурсах (в</w:t>
      </w:r>
      <w:r w:rsidR="00E259AE">
        <w:t> </w:t>
      </w:r>
      <w:r w:rsidR="00063339">
        <w:t xml:space="preserve">которых </w:t>
      </w:r>
      <w:r w:rsidR="00E259AE">
        <w:t>принимали участие и стали победителями</w:t>
      </w:r>
      <w:r w:rsidR="00063339">
        <w:t>) в течение трёх последующих лет, начиная с года, следующего за годом их участия.</w:t>
      </w:r>
    </w:p>
    <w:p w:rsidR="006165B1" w:rsidRPr="00684A4A" w:rsidRDefault="006165B1" w:rsidP="00665D55">
      <w:pPr>
        <w:pStyle w:val="af4"/>
      </w:pPr>
      <w:r w:rsidRPr="00463E05">
        <w:t xml:space="preserve">Выдвижение на участие </w:t>
      </w:r>
      <w:r w:rsidR="00684A4A" w:rsidRPr="00463E05">
        <w:t>в Конкурс</w:t>
      </w:r>
      <w:r w:rsidR="00E259AE">
        <w:t>ах</w:t>
      </w:r>
      <w:r w:rsidR="00684A4A" w:rsidRPr="00463E05">
        <w:t xml:space="preserve"> </w:t>
      </w:r>
      <w:r w:rsidR="00684A4A">
        <w:t xml:space="preserve">педагогических работников </w:t>
      </w:r>
      <w:r w:rsidRPr="00463E05">
        <w:t>производится</w:t>
      </w:r>
      <w:r>
        <w:t xml:space="preserve"> </w:t>
      </w:r>
      <w:r w:rsidR="000046D6">
        <w:t xml:space="preserve">органом государственно-общественного управления </w:t>
      </w:r>
      <w:r w:rsidR="00384F2E">
        <w:t>Учреждения</w:t>
      </w:r>
      <w:r w:rsidR="00125EAB">
        <w:t xml:space="preserve"> </w:t>
      </w:r>
      <w:r w:rsidR="00001053">
        <w:t>(Управляющий совет, Наблюдательный совет, Совет трудового коллектива)</w:t>
      </w:r>
      <w:r w:rsidR="00E259AE">
        <w:t xml:space="preserve"> или педагогическим советом Учреждения</w:t>
      </w:r>
      <w:r w:rsidRPr="00463E05">
        <w:t>.</w:t>
      </w:r>
      <w:r w:rsidR="00001053">
        <w:t xml:space="preserve"> Подписывает заявку руководитель Учреждения.</w:t>
      </w:r>
      <w:r w:rsidR="00D179BC">
        <w:t xml:space="preserve"> </w:t>
      </w:r>
    </w:p>
    <w:p w:rsidR="00684A4A" w:rsidRPr="00463E05" w:rsidRDefault="00684A4A" w:rsidP="00761242">
      <w:pPr>
        <w:pStyle w:val="af4"/>
      </w:pPr>
      <w:r w:rsidRPr="00463E05">
        <w:t xml:space="preserve">Выдвижение на участие в Конкурсе </w:t>
      </w:r>
      <w:r w:rsidRPr="00684A4A">
        <w:t xml:space="preserve">руководителей Учреждений </w:t>
      </w:r>
      <w:r w:rsidRPr="00463E05">
        <w:t>производится</w:t>
      </w:r>
      <w:r>
        <w:t xml:space="preserve"> </w:t>
      </w:r>
      <w:r w:rsidRPr="00684A4A">
        <w:t>куратором Учреждения Комитета по образованию</w:t>
      </w:r>
      <w:r w:rsidRPr="00463E05">
        <w:t>.</w:t>
      </w:r>
      <w:r>
        <w:t xml:space="preserve"> Подписывает заявку </w:t>
      </w:r>
      <w:r w:rsidRPr="00684A4A">
        <w:t xml:space="preserve">заместитель председателя </w:t>
      </w:r>
      <w:r>
        <w:t>К</w:t>
      </w:r>
      <w:r w:rsidRPr="00684A4A">
        <w:t>омитета по образованию.</w:t>
      </w:r>
    </w:p>
    <w:p w:rsidR="003D45FF" w:rsidRPr="0031064D" w:rsidRDefault="003D45FF" w:rsidP="00602394">
      <w:pPr>
        <w:pStyle w:val="a2"/>
      </w:pPr>
      <w:r w:rsidRPr="0031064D">
        <w:t xml:space="preserve">Организация </w:t>
      </w:r>
      <w:r w:rsidR="00813014">
        <w:t>Фестиваля</w:t>
      </w:r>
      <w:r w:rsidRPr="0031064D">
        <w:t>.</w:t>
      </w:r>
    </w:p>
    <w:p w:rsidR="00DF6A74" w:rsidRPr="00DF6A74" w:rsidRDefault="00DF6A74" w:rsidP="00665D55">
      <w:pPr>
        <w:pStyle w:val="af4"/>
      </w:pPr>
      <w:r>
        <w:t xml:space="preserve"> </w:t>
      </w:r>
      <w:r w:rsidRPr="00DF6A74">
        <w:t>Для подготовки, организационно-методического обеспечения и</w:t>
      </w:r>
      <w:r w:rsidR="00684A4A">
        <w:t> </w:t>
      </w:r>
      <w:r w:rsidRPr="00DF6A74">
        <w:t>проведения Фестиваля созда</w:t>
      </w:r>
      <w:r w:rsidR="00A60376">
        <w:t>ются</w:t>
      </w:r>
      <w:r w:rsidRPr="00DF6A74">
        <w:t xml:space="preserve"> организационный комитет </w:t>
      </w:r>
      <w:r w:rsidR="00EB1DB7">
        <w:t>Фестиваля</w:t>
      </w:r>
      <w:r w:rsidRPr="00DF6A74">
        <w:t xml:space="preserve"> (</w:t>
      </w:r>
      <w:r w:rsidRPr="001872F3">
        <w:t>далее – Оргкомитет</w:t>
      </w:r>
      <w:r w:rsidRPr="00DF6A74">
        <w:t>)</w:t>
      </w:r>
      <w:r w:rsidR="00E702C2">
        <w:t xml:space="preserve"> и конкурсные комиссии Фестиваля (далее – Конкурсные комиссии)</w:t>
      </w:r>
      <w:r w:rsidRPr="00DF6A74">
        <w:t xml:space="preserve">. </w:t>
      </w:r>
    </w:p>
    <w:p w:rsidR="00DF6A74" w:rsidRPr="00463E05" w:rsidRDefault="00DF6A74" w:rsidP="00665D55">
      <w:pPr>
        <w:pStyle w:val="af4"/>
      </w:pPr>
      <w:r>
        <w:rPr>
          <w:szCs w:val="24"/>
        </w:rPr>
        <w:t xml:space="preserve"> </w:t>
      </w:r>
      <w:r w:rsidRPr="00463E05">
        <w:t>Оргкомитет состоит из председателя, секретаря и членов оргкомитета.</w:t>
      </w:r>
    </w:p>
    <w:p w:rsidR="009240E8" w:rsidRDefault="00DF6A74" w:rsidP="00665D55">
      <w:pPr>
        <w:pStyle w:val="af4"/>
        <w:rPr>
          <w:szCs w:val="24"/>
        </w:rPr>
      </w:pPr>
      <w:r>
        <w:t>В</w:t>
      </w:r>
      <w:r w:rsidR="003D45FF" w:rsidRPr="00602394">
        <w:t xml:space="preserve"> состав </w:t>
      </w:r>
      <w:r>
        <w:t xml:space="preserve">Оргкомитета </w:t>
      </w:r>
      <w:r w:rsidR="003D45FF" w:rsidRPr="00602394">
        <w:t>могут входить представители Комитета</w:t>
      </w:r>
      <w:r w:rsidR="0002020C" w:rsidRPr="00602394">
        <w:t xml:space="preserve"> по</w:t>
      </w:r>
      <w:r w:rsidR="00684A4A">
        <w:t> </w:t>
      </w:r>
      <w:r w:rsidR="0002020C" w:rsidRPr="00602394">
        <w:t>образованию</w:t>
      </w:r>
      <w:r w:rsidR="003D45FF" w:rsidRPr="00602394">
        <w:t xml:space="preserve">, </w:t>
      </w:r>
      <w:r w:rsidR="00843C96">
        <w:t>МУ «</w:t>
      </w:r>
      <w:r w:rsidR="003D45FF" w:rsidRPr="00602394">
        <w:t>ВРМЦ</w:t>
      </w:r>
      <w:r w:rsidR="00843C96">
        <w:t>»</w:t>
      </w:r>
      <w:r w:rsidR="003D45FF" w:rsidRPr="00602394">
        <w:t xml:space="preserve">, </w:t>
      </w:r>
      <w:r>
        <w:t>Учреждений</w:t>
      </w:r>
      <w:r w:rsidR="003D45FF" w:rsidRPr="00602394">
        <w:t>, науки и общественности</w:t>
      </w:r>
      <w:r w:rsidR="00F339E7" w:rsidRPr="00602394">
        <w:t>, органов управления</w:t>
      </w:r>
      <w:r w:rsidR="009240E8" w:rsidRPr="00602394">
        <w:t xml:space="preserve">, </w:t>
      </w:r>
      <w:r w:rsidR="009240E8" w:rsidRPr="00DF6A74">
        <w:rPr>
          <w:szCs w:val="24"/>
        </w:rPr>
        <w:t>победители Конкурс</w:t>
      </w:r>
      <w:r w:rsidR="002F1668" w:rsidRPr="00DF6A74">
        <w:rPr>
          <w:szCs w:val="24"/>
        </w:rPr>
        <w:t>ов</w:t>
      </w:r>
      <w:r w:rsidR="009240E8" w:rsidRPr="00DF6A74">
        <w:rPr>
          <w:szCs w:val="24"/>
        </w:rPr>
        <w:t xml:space="preserve"> прошлых лет.</w:t>
      </w:r>
    </w:p>
    <w:p w:rsidR="00DF6A74" w:rsidRPr="00DF6A74" w:rsidRDefault="00DF6A74" w:rsidP="00665D55">
      <w:pPr>
        <w:pStyle w:val="af4"/>
        <w:rPr>
          <w:szCs w:val="24"/>
        </w:rPr>
      </w:pPr>
      <w:r>
        <w:rPr>
          <w:szCs w:val="24"/>
        </w:rPr>
        <w:t>Состав Оргкомитета утверждается р</w:t>
      </w:r>
      <w:r w:rsidRPr="00602394">
        <w:t>аспоряжением Комитета по</w:t>
      </w:r>
      <w:r w:rsidR="00684A4A">
        <w:t> </w:t>
      </w:r>
      <w:r w:rsidRPr="00602394">
        <w:t>образованию</w:t>
      </w:r>
      <w:r>
        <w:t>.</w:t>
      </w:r>
    </w:p>
    <w:p w:rsidR="003D45FF" w:rsidRPr="009746A7" w:rsidRDefault="003D45FF" w:rsidP="00665D55">
      <w:pPr>
        <w:pStyle w:val="af4"/>
      </w:pPr>
      <w:r w:rsidRPr="009746A7">
        <w:t>Деятельность Оргкомитета.</w:t>
      </w:r>
    </w:p>
    <w:p w:rsidR="00773FF8" w:rsidRPr="009746A7" w:rsidRDefault="002F1AF6" w:rsidP="002F1AF6">
      <w:pPr>
        <w:pStyle w:val="1"/>
        <w:numPr>
          <w:ilvl w:val="0"/>
          <w:numId w:val="0"/>
        </w:numPr>
        <w:tabs>
          <w:tab w:val="clear" w:pos="993"/>
        </w:tabs>
        <w:ind w:firstLine="284"/>
      </w:pPr>
      <w:r>
        <w:t xml:space="preserve">4.5.1. </w:t>
      </w:r>
      <w:r w:rsidR="00773FF8" w:rsidRPr="009746A7">
        <w:t>Функции Оргкомитета:</w:t>
      </w:r>
    </w:p>
    <w:p w:rsidR="00AD4AE2" w:rsidRPr="00AD4AE2" w:rsidRDefault="00AD4AE2" w:rsidP="00AD4AE2">
      <w:pPr>
        <w:pStyle w:val="a1"/>
      </w:pPr>
      <w:r w:rsidRPr="00AD4AE2">
        <w:lastRenderedPageBreak/>
        <w:t xml:space="preserve">регистрирует документы и материалы, поступившие от </w:t>
      </w:r>
      <w:r>
        <w:t>У</w:t>
      </w:r>
      <w:r w:rsidRPr="00AD4AE2">
        <w:t>частников, направляет их председател</w:t>
      </w:r>
      <w:r w:rsidR="00E259AE">
        <w:t>ям</w:t>
      </w:r>
      <w:r w:rsidRPr="00AD4AE2">
        <w:t xml:space="preserve"> </w:t>
      </w:r>
      <w:r w:rsidR="00E702C2">
        <w:t>Конкурсн</w:t>
      </w:r>
      <w:r w:rsidR="00E259AE">
        <w:t>ых</w:t>
      </w:r>
      <w:r w:rsidR="00E702C2">
        <w:t xml:space="preserve"> комисси</w:t>
      </w:r>
      <w:r w:rsidR="00E259AE">
        <w:t>й</w:t>
      </w:r>
      <w:r>
        <w:t>;</w:t>
      </w:r>
    </w:p>
    <w:p w:rsidR="00227405" w:rsidRDefault="00227405" w:rsidP="00DF6A74">
      <w:pPr>
        <w:pStyle w:val="a1"/>
      </w:pPr>
      <w:r>
        <w:t>проводит установочные семинары</w:t>
      </w:r>
      <w:r w:rsidR="00B51AA0">
        <w:t xml:space="preserve"> (вебинары) и </w:t>
      </w:r>
      <w:r>
        <w:t>консультации для Участников;</w:t>
      </w:r>
    </w:p>
    <w:p w:rsidR="00DF6A74" w:rsidRDefault="00DF6A74" w:rsidP="00DF6A74">
      <w:pPr>
        <w:pStyle w:val="a1"/>
      </w:pPr>
      <w:r>
        <w:t xml:space="preserve">организует проведение муниципального этапа </w:t>
      </w:r>
      <w:r w:rsidR="00924447">
        <w:t>Конкур</w:t>
      </w:r>
      <w:r w:rsidR="00E259AE">
        <w:t>сов</w:t>
      </w:r>
      <w:r>
        <w:t>;</w:t>
      </w:r>
    </w:p>
    <w:p w:rsidR="00DF6A74" w:rsidRPr="00463E05" w:rsidRDefault="00DF6A74" w:rsidP="00DF6A74">
      <w:pPr>
        <w:pStyle w:val="a1"/>
      </w:pPr>
      <w:r w:rsidRPr="00463E05">
        <w:t>обеспечивает освещение подготовки и хода Конкурс</w:t>
      </w:r>
      <w:r w:rsidR="00E259AE">
        <w:t>ов</w:t>
      </w:r>
      <w:r w:rsidRPr="00463E05">
        <w:t xml:space="preserve"> в средствах массовой информации;</w:t>
      </w:r>
    </w:p>
    <w:p w:rsidR="00DF6A74" w:rsidRDefault="00DF6A74" w:rsidP="00DF6A74">
      <w:pPr>
        <w:pStyle w:val="a1"/>
      </w:pPr>
      <w:r w:rsidRPr="00463E05">
        <w:t xml:space="preserve">обеспечивает условия для работы </w:t>
      </w:r>
      <w:r w:rsidR="00E702C2">
        <w:t>Конкурсн</w:t>
      </w:r>
      <w:r w:rsidR="00E259AE">
        <w:t>ых</w:t>
      </w:r>
      <w:r w:rsidR="00E702C2">
        <w:t xml:space="preserve"> комисси</w:t>
      </w:r>
      <w:r w:rsidR="00E259AE">
        <w:t>й</w:t>
      </w:r>
      <w:r w:rsidRPr="00463E05">
        <w:t>;</w:t>
      </w:r>
    </w:p>
    <w:p w:rsidR="00DF6A74" w:rsidRPr="00463E05" w:rsidRDefault="00DF6A74" w:rsidP="00DF6A74">
      <w:pPr>
        <w:pStyle w:val="a1"/>
      </w:pPr>
      <w:r w:rsidRPr="00463E05">
        <w:t>готовит проект решения, аналитические материалы по результатам Конкурс</w:t>
      </w:r>
      <w:r w:rsidR="00E259AE">
        <w:t>ов</w:t>
      </w:r>
      <w:r w:rsidRPr="00463E05">
        <w:t>;</w:t>
      </w:r>
    </w:p>
    <w:p w:rsidR="00DF6A74" w:rsidRPr="00463E05" w:rsidRDefault="00DF6A74" w:rsidP="00DF6A74">
      <w:pPr>
        <w:pStyle w:val="a1"/>
        <w:rPr>
          <w:spacing w:val="-3"/>
        </w:rPr>
      </w:pPr>
      <w:r w:rsidRPr="00463E05">
        <w:t>готовит предложения по совершенствованию организации и содержания К</w:t>
      </w:r>
      <w:r w:rsidRPr="00463E05">
        <w:rPr>
          <w:spacing w:val="-3"/>
        </w:rPr>
        <w:t>онкурса</w:t>
      </w:r>
      <w:r w:rsidR="00E259AE">
        <w:rPr>
          <w:spacing w:val="-3"/>
        </w:rPr>
        <w:t>ов</w:t>
      </w:r>
      <w:r w:rsidRPr="00463E05">
        <w:rPr>
          <w:spacing w:val="-3"/>
        </w:rPr>
        <w:t>;</w:t>
      </w:r>
    </w:p>
    <w:p w:rsidR="00DF6A74" w:rsidRPr="00463E05" w:rsidRDefault="00DF6A74" w:rsidP="00DF6A74">
      <w:pPr>
        <w:pStyle w:val="a1"/>
      </w:pPr>
      <w:r w:rsidRPr="00463E05">
        <w:t>организует торжественную церемонию подведения итогов Конкурс</w:t>
      </w:r>
      <w:r w:rsidR="00E259AE">
        <w:t>ов</w:t>
      </w:r>
      <w:r w:rsidRPr="00463E05">
        <w:t xml:space="preserve"> и</w:t>
      </w:r>
      <w:r w:rsidR="006A1412">
        <w:t> </w:t>
      </w:r>
      <w:r w:rsidRPr="00463E05">
        <w:t>награждения победителей и лауреатов Конкурс</w:t>
      </w:r>
      <w:r w:rsidR="00E259AE">
        <w:t>ов</w:t>
      </w:r>
      <w:r w:rsidRPr="00463E05">
        <w:t>;</w:t>
      </w:r>
    </w:p>
    <w:p w:rsidR="00960713" w:rsidRPr="00463E05" w:rsidRDefault="00DF6A74" w:rsidP="00960713">
      <w:pPr>
        <w:pStyle w:val="a1"/>
      </w:pPr>
      <w:r w:rsidRPr="00463E05">
        <w:t>организует публикацию итогов Конкурс</w:t>
      </w:r>
      <w:r w:rsidR="00E259AE">
        <w:t>ов</w:t>
      </w:r>
      <w:r w:rsidRPr="00463E05">
        <w:t xml:space="preserve"> и лучших конкурсных материалов в электронных и печатных изданиях.</w:t>
      </w:r>
    </w:p>
    <w:p w:rsidR="00F339E7" w:rsidRPr="0031064D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4.5.2. </w:t>
      </w:r>
      <w:r w:rsidR="003D45FF" w:rsidRPr="0031064D">
        <w:t>Права</w:t>
      </w:r>
      <w:bookmarkStart w:id="1" w:name="YANDEX_8"/>
      <w:bookmarkEnd w:id="1"/>
      <w:r w:rsidR="003D45FF" w:rsidRPr="0031064D">
        <w:t xml:space="preserve"> Оргкомитета.</w:t>
      </w:r>
    </w:p>
    <w:p w:rsidR="003D45FF" w:rsidRPr="0031064D" w:rsidRDefault="003D45FF" w:rsidP="00602394">
      <w:pPr>
        <w:pStyle w:val="afa"/>
      </w:pPr>
      <w:r w:rsidRPr="0031064D">
        <w:t>Оргкомитет имеет право:</w:t>
      </w:r>
    </w:p>
    <w:p w:rsidR="00AD4AE2" w:rsidRPr="005B4A61" w:rsidRDefault="00AD4AE2" w:rsidP="00AD4AE2">
      <w:pPr>
        <w:pStyle w:val="a1"/>
      </w:pPr>
      <w:r>
        <w:t xml:space="preserve">принимать </w:t>
      </w:r>
      <w:r w:rsidRPr="005B4A61">
        <w:t>решения, связанные с вопросами ор</w:t>
      </w:r>
      <w:r>
        <w:t>ганизации и проведения Конкурс</w:t>
      </w:r>
      <w:r w:rsidR="00E259AE">
        <w:t>ов</w:t>
      </w:r>
      <w:r>
        <w:t>;</w:t>
      </w:r>
    </w:p>
    <w:p w:rsidR="003D45FF" w:rsidRPr="0031064D" w:rsidRDefault="00AD4AE2" w:rsidP="00602394">
      <w:pPr>
        <w:pStyle w:val="a1"/>
      </w:pPr>
      <w:r>
        <w:t>о</w:t>
      </w:r>
      <w:r w:rsidR="003D45FF" w:rsidRPr="0031064D">
        <w:t xml:space="preserve">тказать претенденту в участии на основании несоответствия требованиям </w:t>
      </w:r>
      <w:r w:rsidR="00F339E7" w:rsidRPr="0031064D">
        <w:t>П</w:t>
      </w:r>
      <w:r w:rsidR="003D45FF" w:rsidRPr="0031064D">
        <w:t>оложения</w:t>
      </w:r>
      <w:r w:rsidR="00F339E7" w:rsidRPr="0031064D">
        <w:t>;</w:t>
      </w:r>
    </w:p>
    <w:p w:rsidR="00901C1A" w:rsidRPr="006B7A80" w:rsidRDefault="00901C1A" w:rsidP="00901C1A">
      <w:pPr>
        <w:pStyle w:val="a1"/>
      </w:pPr>
      <w:r w:rsidRPr="006B7A80">
        <w:t>использова</w:t>
      </w:r>
      <w:r>
        <w:t>ть</w:t>
      </w:r>
      <w:r w:rsidRPr="006B7A80">
        <w:t xml:space="preserve"> конкурсны</w:t>
      </w:r>
      <w:r>
        <w:t>е</w:t>
      </w:r>
      <w:r w:rsidRPr="006B7A80">
        <w:t xml:space="preserve"> работ</w:t>
      </w:r>
      <w:r>
        <w:t>ы</w:t>
      </w:r>
      <w:r w:rsidRPr="006B7A80">
        <w:t xml:space="preserve"> в некоммерческих целях (размещение </w:t>
      </w:r>
      <w:r>
        <w:t>на</w:t>
      </w:r>
      <w:r w:rsidR="006A1412">
        <w:t> </w:t>
      </w:r>
      <w:r>
        <w:t xml:space="preserve">сайтах </w:t>
      </w:r>
      <w:r w:rsidR="00CF6A0F">
        <w:t>МУ «</w:t>
      </w:r>
      <w:r>
        <w:t>ВРМЦ</w:t>
      </w:r>
      <w:r w:rsidR="00CF6A0F">
        <w:t>»</w:t>
      </w:r>
      <w:r>
        <w:t xml:space="preserve"> и Комитета по образованию</w:t>
      </w:r>
      <w:r w:rsidRPr="006B7A80">
        <w:t>, публикацию в</w:t>
      </w:r>
      <w:r w:rsidR="006A1412">
        <w:t> </w:t>
      </w:r>
      <w:r w:rsidRPr="006B7A80">
        <w:t>печатных изданиях, представление на выставочных стендах) со ссылкой на</w:t>
      </w:r>
      <w:r w:rsidR="00684A4A">
        <w:t> </w:t>
      </w:r>
      <w:r w:rsidRPr="006B7A80">
        <w:t>авторство</w:t>
      </w:r>
      <w:r w:rsidR="00B97573">
        <w:t>.</w:t>
      </w:r>
    </w:p>
    <w:p w:rsidR="003D45FF" w:rsidRPr="0031064D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4.5.3. </w:t>
      </w:r>
      <w:r w:rsidR="003D45FF" w:rsidRPr="0031064D">
        <w:t>Обязанности Оргкомитета.</w:t>
      </w:r>
    </w:p>
    <w:p w:rsidR="003D45FF" w:rsidRDefault="003D45FF" w:rsidP="00602394">
      <w:pPr>
        <w:pStyle w:val="afa"/>
      </w:pPr>
      <w:r w:rsidRPr="0031064D">
        <w:t>Оргкомитет обязан:</w:t>
      </w:r>
    </w:p>
    <w:p w:rsidR="003D45FF" w:rsidRDefault="00FD7029" w:rsidP="00FD7029">
      <w:pPr>
        <w:pStyle w:val="a1"/>
      </w:pPr>
      <w:r>
        <w:t>с</w:t>
      </w:r>
      <w:r w:rsidR="003D45FF" w:rsidRPr="00CF7282">
        <w:t>оздать равные условия для всех Участников;</w:t>
      </w:r>
    </w:p>
    <w:p w:rsidR="00227405" w:rsidRPr="00DC3D09" w:rsidRDefault="000D0EBB" w:rsidP="00227405">
      <w:pPr>
        <w:pStyle w:val="a1"/>
      </w:pPr>
      <w:r>
        <w:t>переда</w:t>
      </w:r>
      <w:r w:rsidR="00227405" w:rsidRPr="00DC3D09">
        <w:t>т</w:t>
      </w:r>
      <w:r>
        <w:t>ь</w:t>
      </w:r>
      <w:r w:rsidR="00227405" w:rsidRPr="00DC3D09">
        <w:t xml:space="preserve"> полученные документы и материалы в </w:t>
      </w:r>
      <w:r w:rsidR="00F93A46">
        <w:t>Конкурсн</w:t>
      </w:r>
      <w:r w:rsidR="00E259AE">
        <w:t>ые</w:t>
      </w:r>
      <w:r w:rsidR="00F93A46">
        <w:t xml:space="preserve"> комисси</w:t>
      </w:r>
      <w:r w:rsidR="00E259AE">
        <w:t>и</w:t>
      </w:r>
      <w:r w:rsidR="00F93A46">
        <w:t xml:space="preserve"> </w:t>
      </w:r>
      <w:r w:rsidR="00227405">
        <w:t>п</w:t>
      </w:r>
      <w:r w:rsidR="00227405" w:rsidRPr="00DC3D09">
        <w:t xml:space="preserve">ри условии предоставления </w:t>
      </w:r>
      <w:r w:rsidR="00227405">
        <w:t xml:space="preserve">Участниками </w:t>
      </w:r>
      <w:r w:rsidR="00227405" w:rsidRPr="00DC3D09">
        <w:t>полного набора документов и</w:t>
      </w:r>
      <w:r w:rsidR="006A1412">
        <w:t> </w:t>
      </w:r>
      <w:r w:rsidR="00227405" w:rsidRPr="00DC3D09">
        <w:t>материалов</w:t>
      </w:r>
      <w:r w:rsidR="00227405">
        <w:t>;</w:t>
      </w:r>
      <w:r w:rsidR="00227405" w:rsidRPr="00DC3D09">
        <w:t xml:space="preserve"> </w:t>
      </w:r>
    </w:p>
    <w:p w:rsidR="0009032F" w:rsidRPr="0009032F" w:rsidRDefault="0009032F" w:rsidP="0009032F">
      <w:pPr>
        <w:pStyle w:val="a1"/>
        <w:rPr>
          <w:color w:val="auto"/>
        </w:rPr>
      </w:pPr>
      <w:r w:rsidRPr="0009032F">
        <w:rPr>
          <w:color w:val="auto"/>
        </w:rPr>
        <w:t>не допустить разглашения сведений о результатах ранее оговоренного срока;</w:t>
      </w:r>
    </w:p>
    <w:p w:rsidR="00960713" w:rsidRPr="0031064D" w:rsidRDefault="003D45FF" w:rsidP="00960713">
      <w:pPr>
        <w:pStyle w:val="a1"/>
      </w:pPr>
      <w:r w:rsidRPr="0031064D">
        <w:t xml:space="preserve">обеспечить гласность проведения </w:t>
      </w:r>
      <w:r w:rsidR="00B97573">
        <w:t>Фестиваля</w:t>
      </w:r>
      <w:r w:rsidR="00773FF8">
        <w:t>.</w:t>
      </w:r>
    </w:p>
    <w:p w:rsidR="003D45FF" w:rsidRPr="0031064D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4.5.4. </w:t>
      </w:r>
      <w:r w:rsidR="003D45FF" w:rsidRPr="0031064D">
        <w:t xml:space="preserve">Ответственность </w:t>
      </w:r>
      <w:bookmarkStart w:id="2" w:name="YANDEX_11"/>
      <w:bookmarkEnd w:id="2"/>
      <w:r w:rsidR="008C6061">
        <w:t>О</w:t>
      </w:r>
      <w:r w:rsidR="003D45FF" w:rsidRPr="0031064D">
        <w:t>ргкомитета</w:t>
      </w:r>
      <w:r w:rsidR="00466DB5" w:rsidRPr="0031064D">
        <w:t>:</w:t>
      </w:r>
      <w:r w:rsidR="003D45FF" w:rsidRPr="0031064D">
        <w:t xml:space="preserve"> </w:t>
      </w:r>
    </w:p>
    <w:p w:rsidR="003D45FF" w:rsidRDefault="005C7913" w:rsidP="00602394">
      <w:pPr>
        <w:pStyle w:val="afa"/>
      </w:pPr>
      <w:bookmarkStart w:id="3" w:name="YANDEX_12"/>
      <w:bookmarkEnd w:id="3"/>
      <w:r>
        <w:t>Оргкомитет несё</w:t>
      </w:r>
      <w:r w:rsidR="003D45FF" w:rsidRPr="0031064D">
        <w:t xml:space="preserve">т ответственность за нарушение правил и процедур подготовки и проведения </w:t>
      </w:r>
      <w:r w:rsidR="00B97573">
        <w:t>мероприятий в рамках Фестиваля</w:t>
      </w:r>
      <w:r w:rsidR="003D45FF" w:rsidRPr="0031064D">
        <w:t>.</w:t>
      </w:r>
    </w:p>
    <w:p w:rsidR="00D7577A" w:rsidRDefault="008C6061" w:rsidP="00767F3F">
      <w:pPr>
        <w:pStyle w:val="af4"/>
      </w:pPr>
      <w:r w:rsidRPr="0031064D">
        <w:t>Местонахождени</w:t>
      </w:r>
      <w:r>
        <w:t>е</w:t>
      </w:r>
      <w:r w:rsidRPr="0031064D">
        <w:t xml:space="preserve"> Оргкомитета: г. Всеволожск, Колтушское ш</w:t>
      </w:r>
      <w:r w:rsidR="00E259AE">
        <w:t>оссе, </w:t>
      </w:r>
      <w:r w:rsidRPr="0031064D">
        <w:t>д.</w:t>
      </w:r>
      <w:r w:rsidR="00960713">
        <w:t xml:space="preserve"> </w:t>
      </w:r>
      <w:r w:rsidRPr="0031064D">
        <w:t>99, МУ «ВРМЦ»</w:t>
      </w:r>
      <w:r w:rsidR="00D7577A">
        <w:t>.</w:t>
      </w:r>
    </w:p>
    <w:p w:rsidR="00E259AE" w:rsidRPr="00CA6BB2" w:rsidRDefault="00960713" w:rsidP="00D7577A">
      <w:pPr>
        <w:pStyle w:val="afa"/>
        <w:rPr>
          <w:lang w:val="en-US"/>
        </w:rPr>
      </w:pPr>
      <w:r>
        <w:rPr>
          <w:lang w:val="en-US"/>
        </w:rPr>
        <w:t>E</w:t>
      </w:r>
      <w:r w:rsidR="008C6061" w:rsidRPr="00CA6BB2">
        <w:rPr>
          <w:lang w:val="en-US"/>
        </w:rPr>
        <w:t>-</w:t>
      </w:r>
      <w:r w:rsidR="008C6061" w:rsidRPr="0031064D">
        <w:rPr>
          <w:lang w:val="en-US"/>
        </w:rPr>
        <w:t>mail</w:t>
      </w:r>
      <w:r w:rsidR="008C6061" w:rsidRPr="00CA6BB2">
        <w:rPr>
          <w:lang w:val="en-US"/>
        </w:rPr>
        <w:t xml:space="preserve">: </w:t>
      </w:r>
      <w:hyperlink r:id="rId7" w:history="1">
        <w:r w:rsidR="00950871" w:rsidRPr="009D57CB">
          <w:rPr>
            <w:rStyle w:val="ae"/>
            <w:lang w:val="en-US"/>
          </w:rPr>
          <w:t>konkurs</w:t>
        </w:r>
        <w:r w:rsidR="00950871" w:rsidRPr="00CA6BB2">
          <w:rPr>
            <w:rStyle w:val="ae"/>
            <w:lang w:val="en-US"/>
          </w:rPr>
          <w:t>-</w:t>
        </w:r>
        <w:r w:rsidR="00950871" w:rsidRPr="009D57CB">
          <w:rPr>
            <w:rStyle w:val="ae"/>
            <w:lang w:val="en-US"/>
          </w:rPr>
          <w:t>rmc</w:t>
        </w:r>
        <w:r w:rsidR="00950871" w:rsidRPr="00CA6BB2">
          <w:rPr>
            <w:rStyle w:val="ae"/>
            <w:lang w:val="en-US"/>
          </w:rPr>
          <w:t>@</w:t>
        </w:r>
        <w:r w:rsidR="00950871" w:rsidRPr="009D57CB">
          <w:rPr>
            <w:rStyle w:val="ae"/>
            <w:lang w:val="en-US"/>
          </w:rPr>
          <w:t>yandex</w:t>
        </w:r>
        <w:r w:rsidR="00950871" w:rsidRPr="00CA6BB2">
          <w:rPr>
            <w:rStyle w:val="ae"/>
            <w:lang w:val="en-US"/>
          </w:rPr>
          <w:t>.</w:t>
        </w:r>
        <w:r w:rsidR="00950871" w:rsidRPr="009D57CB">
          <w:rPr>
            <w:rStyle w:val="ae"/>
            <w:lang w:val="en-US"/>
          </w:rPr>
          <w:t>ru</w:t>
        </w:r>
      </w:hyperlink>
      <w:r w:rsidRPr="00CA6BB2">
        <w:rPr>
          <w:lang w:val="en-US"/>
        </w:rPr>
        <w:t>.</w:t>
      </w:r>
    </w:p>
    <w:p w:rsidR="008C6061" w:rsidRDefault="00FD7029" w:rsidP="00D7577A">
      <w:pPr>
        <w:pStyle w:val="afa"/>
      </w:pPr>
      <w:r>
        <w:t>Телефон 8</w:t>
      </w:r>
      <w:r w:rsidR="00E259AE">
        <w:t> </w:t>
      </w:r>
      <w:r w:rsidR="006F4D17">
        <w:t>(81370)</w:t>
      </w:r>
      <w:r w:rsidR="00E259AE">
        <w:t> </w:t>
      </w:r>
      <w:r w:rsidR="006F4D17">
        <w:t>21-009</w:t>
      </w:r>
      <w:r>
        <w:t>.</w:t>
      </w:r>
    </w:p>
    <w:p w:rsidR="00CA6BB2" w:rsidRDefault="00CA6BB2" w:rsidP="00D7577A">
      <w:pPr>
        <w:pStyle w:val="afa"/>
      </w:pPr>
    </w:p>
    <w:p w:rsidR="00CA6BB2" w:rsidRDefault="00CA6BB2" w:rsidP="00D7577A">
      <w:pPr>
        <w:pStyle w:val="afa"/>
      </w:pPr>
    </w:p>
    <w:p w:rsidR="00AD4AE2" w:rsidRPr="00463E05" w:rsidRDefault="00F93A46" w:rsidP="00AD4AE2">
      <w:pPr>
        <w:pStyle w:val="a2"/>
      </w:pPr>
      <w:r>
        <w:lastRenderedPageBreak/>
        <w:t>Конкурсные комиссии</w:t>
      </w:r>
      <w:r w:rsidR="00C85174">
        <w:t>.</w:t>
      </w:r>
    </w:p>
    <w:p w:rsidR="00AD4AE2" w:rsidRPr="00BF5DAA" w:rsidRDefault="00AD4AE2" w:rsidP="00665D55">
      <w:pPr>
        <w:pStyle w:val="af4"/>
      </w:pPr>
      <w:r w:rsidRPr="00463E05">
        <w:t xml:space="preserve"> </w:t>
      </w:r>
      <w:r w:rsidRPr="00BF5DAA">
        <w:t xml:space="preserve">Для оценивания конкурсных заданий создается </w:t>
      </w:r>
      <w:r w:rsidR="00F93A46" w:rsidRPr="00BF5DAA">
        <w:t xml:space="preserve">Конкурсная комиссия </w:t>
      </w:r>
      <w:r w:rsidR="00E349D7" w:rsidRPr="00BF5DAA">
        <w:t>для</w:t>
      </w:r>
      <w:r w:rsidRPr="00BF5DAA">
        <w:t xml:space="preserve"> каждо</w:t>
      </w:r>
      <w:r w:rsidR="00E349D7" w:rsidRPr="00BF5DAA">
        <w:t>го Конкурса</w:t>
      </w:r>
      <w:r w:rsidRPr="00BF5DAA">
        <w:t>.</w:t>
      </w:r>
    </w:p>
    <w:p w:rsidR="00AD4AE2" w:rsidRPr="00463E05" w:rsidRDefault="00AD4AE2" w:rsidP="00665D55">
      <w:pPr>
        <w:pStyle w:val="af4"/>
      </w:pPr>
      <w:r w:rsidRPr="00463E05">
        <w:t xml:space="preserve"> </w:t>
      </w:r>
      <w:r w:rsidR="00F93A46">
        <w:t>Конкурсная комиссия</w:t>
      </w:r>
      <w:r w:rsidR="00F93A46" w:rsidRPr="00463E05">
        <w:t xml:space="preserve"> </w:t>
      </w:r>
      <w:r w:rsidRPr="00463E05">
        <w:t xml:space="preserve">состоит из председателя, </w:t>
      </w:r>
      <w:r>
        <w:t xml:space="preserve">секретаря </w:t>
      </w:r>
      <w:r w:rsidRPr="00463E05">
        <w:t xml:space="preserve">и членов </w:t>
      </w:r>
      <w:r w:rsidR="00001053">
        <w:t>Конкурсной комиссии</w:t>
      </w:r>
      <w:r w:rsidR="00F93A46">
        <w:t>. Состав Конкурсной комиссии должен составлять не</w:t>
      </w:r>
      <w:r w:rsidR="00684A4A">
        <w:t> </w:t>
      </w:r>
      <w:r w:rsidR="00F93A46">
        <w:t>менее 3-х человек</w:t>
      </w:r>
      <w:r w:rsidRPr="00463E05">
        <w:t>.</w:t>
      </w:r>
    </w:p>
    <w:p w:rsidR="00AD4AE2" w:rsidRDefault="00AD4AE2" w:rsidP="00665D55">
      <w:pPr>
        <w:pStyle w:val="af4"/>
        <w:rPr>
          <w:szCs w:val="24"/>
        </w:rPr>
      </w:pPr>
      <w:r>
        <w:t>В</w:t>
      </w:r>
      <w:r w:rsidRPr="00602394">
        <w:t xml:space="preserve"> состав </w:t>
      </w:r>
      <w:r w:rsidR="00283333">
        <w:t>Конкурсной комиссии</w:t>
      </w:r>
      <w:r>
        <w:t xml:space="preserve"> </w:t>
      </w:r>
      <w:r w:rsidRPr="00602394">
        <w:t xml:space="preserve">могут входить представители Комитета по образованию, </w:t>
      </w:r>
      <w:r w:rsidR="00CF6A0F">
        <w:t>МУ «</w:t>
      </w:r>
      <w:r w:rsidRPr="00602394">
        <w:t>ВРМЦ</w:t>
      </w:r>
      <w:r w:rsidR="00CF6A0F">
        <w:t>»</w:t>
      </w:r>
      <w:r w:rsidRPr="00602394">
        <w:t xml:space="preserve">, </w:t>
      </w:r>
      <w:r>
        <w:t>Учреждений</w:t>
      </w:r>
      <w:r w:rsidRPr="00602394">
        <w:t>, науки и</w:t>
      </w:r>
      <w:r w:rsidR="00684A4A">
        <w:t> </w:t>
      </w:r>
      <w:r w:rsidRPr="00602394">
        <w:t xml:space="preserve">общественности, органов управления, </w:t>
      </w:r>
      <w:r w:rsidRPr="00DF6A74">
        <w:rPr>
          <w:szCs w:val="24"/>
        </w:rPr>
        <w:t>победители Конкурсов прошлых лет.</w:t>
      </w:r>
    </w:p>
    <w:p w:rsidR="00AD4AE2" w:rsidRPr="00DF6A74" w:rsidRDefault="00AD4AE2" w:rsidP="00665D55">
      <w:pPr>
        <w:pStyle w:val="af4"/>
        <w:rPr>
          <w:szCs w:val="24"/>
        </w:rPr>
      </w:pPr>
      <w:r>
        <w:rPr>
          <w:szCs w:val="24"/>
        </w:rPr>
        <w:t xml:space="preserve">Состав </w:t>
      </w:r>
      <w:r w:rsidR="00283333">
        <w:t>Конкурсной комиссии</w:t>
      </w:r>
      <w:r>
        <w:rPr>
          <w:szCs w:val="24"/>
        </w:rPr>
        <w:t xml:space="preserve"> </w:t>
      </w:r>
      <w:r w:rsidR="00BF5DAA">
        <w:rPr>
          <w:szCs w:val="24"/>
        </w:rPr>
        <w:t>определяется</w:t>
      </w:r>
      <w:r>
        <w:rPr>
          <w:szCs w:val="24"/>
        </w:rPr>
        <w:t xml:space="preserve"> р</w:t>
      </w:r>
      <w:r w:rsidRPr="00602394">
        <w:t>аспоряжением Комитета по образованию</w:t>
      </w:r>
      <w:r>
        <w:t>.</w:t>
      </w:r>
    </w:p>
    <w:p w:rsidR="00767F3F" w:rsidRDefault="00767F3F" w:rsidP="00665D55">
      <w:pPr>
        <w:pStyle w:val="af4"/>
      </w:pPr>
      <w:r>
        <w:t>Деятельность Конкурсной комиссии.</w:t>
      </w:r>
    </w:p>
    <w:p w:rsidR="00AD4AE2" w:rsidRPr="00463E05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5.5.1. </w:t>
      </w:r>
      <w:r w:rsidR="00283333">
        <w:t>Конкурсная комиссия</w:t>
      </w:r>
      <w:r w:rsidR="00AD4AE2" w:rsidRPr="00463E05">
        <w:t xml:space="preserve">: </w:t>
      </w:r>
    </w:p>
    <w:p w:rsidR="00AD4AE2" w:rsidRPr="00463E05" w:rsidRDefault="00AD4AE2" w:rsidP="00AD4AE2">
      <w:pPr>
        <w:pStyle w:val="a1"/>
      </w:pPr>
      <w:r w:rsidRPr="00463E05">
        <w:t xml:space="preserve">проводит экспертизу документов и материалов, предоставляемых </w:t>
      </w:r>
      <w:r>
        <w:t>У</w:t>
      </w:r>
      <w:r w:rsidRPr="00463E05">
        <w:t>частниками;</w:t>
      </w:r>
    </w:p>
    <w:p w:rsidR="00AD4AE2" w:rsidRPr="00463E05" w:rsidRDefault="00AD4AE2" w:rsidP="00AD4AE2">
      <w:pPr>
        <w:pStyle w:val="a1"/>
      </w:pPr>
      <w:r w:rsidRPr="00463E05">
        <w:t xml:space="preserve">оценивает выполнение </w:t>
      </w:r>
      <w:r w:rsidR="009955C9">
        <w:t>У</w:t>
      </w:r>
      <w:r w:rsidRPr="00463E05">
        <w:t xml:space="preserve">частниками конкурсных заданий </w:t>
      </w:r>
      <w:r>
        <w:t>муниципального этапа Конкурса</w:t>
      </w:r>
      <w:r w:rsidRPr="00463E05">
        <w:t>;</w:t>
      </w:r>
    </w:p>
    <w:p w:rsidR="00AD4AE2" w:rsidRPr="00463E05" w:rsidRDefault="00AD4AE2" w:rsidP="00AD4AE2">
      <w:pPr>
        <w:pStyle w:val="a1"/>
      </w:pPr>
      <w:r w:rsidRPr="00463E05">
        <w:t>определяет победителей и лауреатов Конкурса по итогам выполнения конкурсных заданий</w:t>
      </w:r>
      <w:r>
        <w:t>;</w:t>
      </w:r>
    </w:p>
    <w:p w:rsidR="003D45FF" w:rsidRPr="00883605" w:rsidRDefault="005C7913" w:rsidP="00602394">
      <w:pPr>
        <w:pStyle w:val="a1"/>
      </w:pPr>
      <w:r>
        <w:t>ведё</w:t>
      </w:r>
      <w:r w:rsidR="00883605">
        <w:t xml:space="preserve">т </w:t>
      </w:r>
      <w:r w:rsidR="003D45FF" w:rsidRPr="00883605">
        <w:t>протокол</w:t>
      </w:r>
      <w:r w:rsidR="00883605">
        <w:t>ы</w:t>
      </w:r>
      <w:r w:rsidR="003D45FF" w:rsidRPr="00883605">
        <w:t xml:space="preserve"> </w:t>
      </w:r>
      <w:r w:rsidR="00466DB5" w:rsidRPr="00883605">
        <w:t xml:space="preserve">заседания </w:t>
      </w:r>
      <w:r w:rsidR="00001053">
        <w:t>Конкурсной комиссии</w:t>
      </w:r>
      <w:r w:rsidR="003D45FF" w:rsidRPr="00883605">
        <w:t>.</w:t>
      </w:r>
    </w:p>
    <w:p w:rsidR="003D45FF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5.5.2. </w:t>
      </w:r>
      <w:r w:rsidR="003D45FF" w:rsidRPr="0031064D">
        <w:t xml:space="preserve">Права </w:t>
      </w:r>
      <w:r w:rsidR="00283333">
        <w:t>Конкурсной комиссии</w:t>
      </w:r>
      <w:r w:rsidR="003D45FF" w:rsidRPr="0031064D">
        <w:t xml:space="preserve">. </w:t>
      </w:r>
    </w:p>
    <w:p w:rsidR="00A82DD6" w:rsidRPr="0031064D" w:rsidRDefault="00283333" w:rsidP="00A82DD6">
      <w:pPr>
        <w:pStyle w:val="afa"/>
      </w:pPr>
      <w:r>
        <w:t>Конкурсная комиссия</w:t>
      </w:r>
      <w:r w:rsidR="00A82DD6">
        <w:t xml:space="preserve"> имеет право:</w:t>
      </w:r>
    </w:p>
    <w:p w:rsidR="00665D55" w:rsidRPr="00463E05" w:rsidRDefault="00665D55" w:rsidP="00665D55">
      <w:pPr>
        <w:pStyle w:val="a1"/>
      </w:pPr>
      <w:r w:rsidRPr="00463E05">
        <w:t xml:space="preserve">запрашивать дополнительные документы и материалы на </w:t>
      </w:r>
      <w:r w:rsidR="0083325D">
        <w:t>У</w:t>
      </w:r>
      <w:r w:rsidRPr="00463E05">
        <w:t>частника, если представленной информации недостаточно для проведения качественной экспертизы и выставления обоснованных оценок</w:t>
      </w:r>
      <w:r w:rsidRPr="00463E05">
        <w:rPr>
          <w:spacing w:val="-1"/>
        </w:rPr>
        <w:t>;</w:t>
      </w:r>
    </w:p>
    <w:p w:rsidR="00A435DF" w:rsidRPr="00CA451B" w:rsidRDefault="00A435DF" w:rsidP="00A435DF">
      <w:pPr>
        <w:pStyle w:val="a1"/>
      </w:pPr>
      <w:r w:rsidRPr="00CA451B">
        <w:t>ставить на голосование принятие решений в случае спорных ситуаций;</w:t>
      </w:r>
    </w:p>
    <w:p w:rsidR="00A435DF" w:rsidRPr="00CA451B" w:rsidRDefault="00A435DF" w:rsidP="00A435DF">
      <w:pPr>
        <w:pStyle w:val="a1"/>
      </w:pPr>
      <w:r w:rsidRPr="00CA451B">
        <w:t>присвоить звание лауреатов или победителей нескольким Участникам;</w:t>
      </w:r>
    </w:p>
    <w:p w:rsidR="00A435DF" w:rsidRPr="00CA451B" w:rsidRDefault="00A435DF" w:rsidP="00A435DF">
      <w:pPr>
        <w:pStyle w:val="a1"/>
      </w:pPr>
      <w:r w:rsidRPr="00CA451B">
        <w:t>не присуждать звания победителя или лауреата;</w:t>
      </w:r>
    </w:p>
    <w:p w:rsidR="0078566D" w:rsidRPr="0078566D" w:rsidRDefault="00A435DF" w:rsidP="00A435DF">
      <w:pPr>
        <w:pStyle w:val="a1"/>
      </w:pPr>
      <w:r w:rsidRPr="00CA451B">
        <w:t>присуждать специальные дипломы и призы</w:t>
      </w:r>
      <w:r w:rsidR="0078566D">
        <w:t>;</w:t>
      </w:r>
    </w:p>
    <w:p w:rsidR="00A435DF" w:rsidRPr="00CA451B" w:rsidRDefault="0078566D" w:rsidP="00A435DF">
      <w:pPr>
        <w:pStyle w:val="a1"/>
      </w:pPr>
      <w:r>
        <w:t>уменьшить или увеличить количество участников второго тура Конкурса</w:t>
      </w:r>
      <w:r w:rsidR="00A435DF" w:rsidRPr="00CA451B">
        <w:t>.</w:t>
      </w:r>
    </w:p>
    <w:p w:rsidR="003D45FF" w:rsidRPr="0031064D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5.5.3. </w:t>
      </w:r>
      <w:r w:rsidR="003D45FF" w:rsidRPr="0031064D">
        <w:t xml:space="preserve">Обязанности </w:t>
      </w:r>
      <w:r w:rsidR="00283333" w:rsidRPr="00767F3F">
        <w:t>Конкурсной</w:t>
      </w:r>
      <w:r w:rsidR="00283333">
        <w:t xml:space="preserve"> комиссии</w:t>
      </w:r>
      <w:r w:rsidR="003D45FF" w:rsidRPr="0031064D">
        <w:t>.</w:t>
      </w:r>
    </w:p>
    <w:p w:rsidR="003D45FF" w:rsidRPr="0031064D" w:rsidRDefault="00283333" w:rsidP="00602394">
      <w:pPr>
        <w:pStyle w:val="afa"/>
      </w:pPr>
      <w:r>
        <w:t>Конкурсная комиссия</w:t>
      </w:r>
      <w:r w:rsidR="003D45FF" w:rsidRPr="0031064D">
        <w:t xml:space="preserve"> обязан</w:t>
      </w:r>
      <w:r>
        <w:t>а</w:t>
      </w:r>
      <w:r w:rsidR="003D45FF" w:rsidRPr="0031064D">
        <w:t>:</w:t>
      </w:r>
    </w:p>
    <w:p w:rsidR="00AD4AE2" w:rsidRPr="00463E05" w:rsidRDefault="00AD4AE2" w:rsidP="00AD4AE2">
      <w:pPr>
        <w:pStyle w:val="a1"/>
      </w:pPr>
      <w:r w:rsidRPr="00463E05">
        <w:t>оцен</w:t>
      </w:r>
      <w:r w:rsidR="002A41AB">
        <w:t>ивать</w:t>
      </w:r>
      <w:r w:rsidRPr="00463E05">
        <w:t xml:space="preserve"> представленны</w:t>
      </w:r>
      <w:r w:rsidR="002A41AB">
        <w:t>е</w:t>
      </w:r>
      <w:r w:rsidRPr="00463E05">
        <w:t xml:space="preserve"> материал</w:t>
      </w:r>
      <w:r w:rsidR="002A41AB">
        <w:t>ы</w:t>
      </w:r>
      <w:r w:rsidRPr="00463E05">
        <w:t xml:space="preserve"> в строгом соответствии с</w:t>
      </w:r>
      <w:r w:rsidR="00684A4A">
        <w:t> </w:t>
      </w:r>
      <w:r w:rsidRPr="00463E05">
        <w:t>критериями и процедурой оценки;</w:t>
      </w:r>
    </w:p>
    <w:p w:rsidR="003D45FF" w:rsidRPr="0031064D" w:rsidRDefault="003D45FF" w:rsidP="00602394">
      <w:pPr>
        <w:pStyle w:val="a1"/>
      </w:pPr>
      <w:r w:rsidRPr="0031064D">
        <w:t xml:space="preserve">обеспечить объективность рассмотрения, сопоставления и оценки при </w:t>
      </w:r>
      <w:r w:rsidR="00AD4AE2">
        <w:t>подведении итогов Конкурса</w:t>
      </w:r>
      <w:r w:rsidRPr="0031064D">
        <w:t>;</w:t>
      </w:r>
    </w:p>
    <w:p w:rsidR="003D45FF" w:rsidRDefault="003D45FF" w:rsidP="00602394">
      <w:pPr>
        <w:pStyle w:val="a1"/>
      </w:pPr>
      <w:r w:rsidRPr="0031064D">
        <w:t>вести конкурсную документацию</w:t>
      </w:r>
      <w:r w:rsidR="00B5183B">
        <w:t>;</w:t>
      </w:r>
    </w:p>
    <w:p w:rsidR="00B5183B" w:rsidRDefault="00B5183B" w:rsidP="00602394">
      <w:pPr>
        <w:pStyle w:val="a1"/>
      </w:pPr>
      <w:r>
        <w:t xml:space="preserve">соблюдать </w:t>
      </w:r>
      <w:r w:rsidRPr="00613E4F">
        <w:t>конфиденциальность</w:t>
      </w:r>
      <w:r>
        <w:t>;</w:t>
      </w:r>
    </w:p>
    <w:p w:rsidR="00B5183B" w:rsidRDefault="00B5183B" w:rsidP="00602394">
      <w:pPr>
        <w:pStyle w:val="a1"/>
      </w:pPr>
      <w:r w:rsidRPr="002D0DB2">
        <w:t xml:space="preserve">предоставлять запрашиваемую </w:t>
      </w:r>
      <w:r>
        <w:t>О</w:t>
      </w:r>
      <w:r w:rsidRPr="002D0DB2">
        <w:t xml:space="preserve">ргкомитетом информацию о результатах заседания </w:t>
      </w:r>
      <w:r>
        <w:t>Комисси</w:t>
      </w:r>
      <w:r w:rsidR="006A1DD3">
        <w:t>й</w:t>
      </w:r>
      <w:r w:rsidRPr="002D0DB2">
        <w:t>.</w:t>
      </w:r>
    </w:p>
    <w:p w:rsidR="003D45FF" w:rsidRPr="0031064D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5.5.4. </w:t>
      </w:r>
      <w:r w:rsidR="003D45FF" w:rsidRPr="0031064D">
        <w:t xml:space="preserve">Ответственность </w:t>
      </w:r>
      <w:r w:rsidR="00283333">
        <w:t>Конкурсной комиссии</w:t>
      </w:r>
      <w:r w:rsidR="003D45FF" w:rsidRPr="0031064D">
        <w:t>.</w:t>
      </w:r>
    </w:p>
    <w:p w:rsidR="00727B46" w:rsidRDefault="00283333" w:rsidP="00FD7029">
      <w:pPr>
        <w:pStyle w:val="afa"/>
      </w:pPr>
      <w:r>
        <w:t>Конкурсная комиссия</w:t>
      </w:r>
      <w:r w:rsidR="003D45FF" w:rsidRPr="008C6061">
        <w:t xml:space="preserve"> несет ответственность за объективность принятия решения.</w:t>
      </w:r>
    </w:p>
    <w:p w:rsidR="00665D55" w:rsidRPr="00463E05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5.5.5. </w:t>
      </w:r>
      <w:r w:rsidR="00665D55" w:rsidRPr="00463E05">
        <w:t xml:space="preserve">Председатель </w:t>
      </w:r>
      <w:r w:rsidR="00283333">
        <w:t>Конкурсной комиссии</w:t>
      </w:r>
      <w:r w:rsidR="00283333" w:rsidRPr="00463E05">
        <w:t xml:space="preserve"> </w:t>
      </w:r>
      <w:r w:rsidR="00665D55" w:rsidRPr="00463E05">
        <w:t>обязан:</w:t>
      </w:r>
    </w:p>
    <w:p w:rsidR="00665D55" w:rsidRPr="00463E05" w:rsidRDefault="00665D55" w:rsidP="00665D55">
      <w:pPr>
        <w:pStyle w:val="a1"/>
        <w:rPr>
          <w:spacing w:val="-8"/>
        </w:rPr>
      </w:pPr>
      <w:r w:rsidRPr="00463E05">
        <w:lastRenderedPageBreak/>
        <w:t>осуществлять контроль за соблюдением Положения</w:t>
      </w:r>
      <w:r w:rsidRPr="00463E05">
        <w:rPr>
          <w:spacing w:val="-1"/>
        </w:rPr>
        <w:t>;</w:t>
      </w:r>
    </w:p>
    <w:p w:rsidR="00665D55" w:rsidRPr="00463E05" w:rsidRDefault="00665D55" w:rsidP="00665D55">
      <w:pPr>
        <w:pStyle w:val="a1"/>
      </w:pPr>
      <w:r w:rsidRPr="00463E05">
        <w:t xml:space="preserve">консультировать членов </w:t>
      </w:r>
      <w:r w:rsidR="00001053">
        <w:t>Конкурсной комиссии</w:t>
      </w:r>
      <w:r w:rsidRPr="00463E05">
        <w:t xml:space="preserve"> по вопросам содержания Конкурса;</w:t>
      </w:r>
    </w:p>
    <w:p w:rsidR="00665D55" w:rsidRPr="00463E05" w:rsidRDefault="00665D55" w:rsidP="00665D55">
      <w:pPr>
        <w:pStyle w:val="a1"/>
      </w:pPr>
      <w:r w:rsidRPr="00463E05">
        <w:t xml:space="preserve">руководить и координировать деятельность </w:t>
      </w:r>
      <w:r w:rsidR="00001053">
        <w:t>Конкурсной комиссии</w:t>
      </w:r>
      <w:r w:rsidRPr="00463E05">
        <w:t>;</w:t>
      </w:r>
    </w:p>
    <w:p w:rsidR="00665D55" w:rsidRPr="00463E05" w:rsidRDefault="00665D55" w:rsidP="00665D55">
      <w:pPr>
        <w:pStyle w:val="a1"/>
      </w:pPr>
      <w:r w:rsidRPr="00463E05">
        <w:t xml:space="preserve">распределять обязанности между членами </w:t>
      </w:r>
      <w:r w:rsidR="00001053">
        <w:t>Конкурсной комиссии</w:t>
      </w:r>
      <w:r w:rsidRPr="00463E05">
        <w:t>;</w:t>
      </w:r>
    </w:p>
    <w:p w:rsidR="00665D55" w:rsidRPr="00463E05" w:rsidRDefault="00665D55" w:rsidP="00665D55">
      <w:pPr>
        <w:pStyle w:val="a1"/>
      </w:pPr>
      <w:r w:rsidRPr="00463E05">
        <w:t xml:space="preserve">проводить заседания </w:t>
      </w:r>
      <w:r w:rsidR="00001053">
        <w:t>Конкурсной комиссии</w:t>
      </w:r>
      <w:r w:rsidRPr="00463E05">
        <w:t>;</w:t>
      </w:r>
    </w:p>
    <w:p w:rsidR="00665D55" w:rsidRPr="00463E05" w:rsidRDefault="00665D55" w:rsidP="00665D55">
      <w:pPr>
        <w:pStyle w:val="a1"/>
      </w:pPr>
      <w:r w:rsidRPr="00463E05">
        <w:t xml:space="preserve">предоставлять запрашиваемую </w:t>
      </w:r>
      <w:r>
        <w:t>О</w:t>
      </w:r>
      <w:r w:rsidRPr="00463E05">
        <w:t xml:space="preserve">ргкомитетом информацию о результатах заседания </w:t>
      </w:r>
      <w:r w:rsidR="00001053">
        <w:t>Конкурсной комиссии</w:t>
      </w:r>
      <w:r w:rsidRPr="00463E05">
        <w:t>.</w:t>
      </w:r>
    </w:p>
    <w:p w:rsidR="00665D55" w:rsidRPr="00463E05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5.5.6. </w:t>
      </w:r>
      <w:r w:rsidR="00665D55" w:rsidRPr="00665D55">
        <w:t>Члены</w:t>
      </w:r>
      <w:r w:rsidR="00665D55" w:rsidRPr="00463E05">
        <w:t xml:space="preserve"> </w:t>
      </w:r>
      <w:r w:rsidR="00283333">
        <w:t>Конкурсной комиссии</w:t>
      </w:r>
      <w:r w:rsidR="00283333" w:rsidRPr="00463E05">
        <w:t xml:space="preserve"> </w:t>
      </w:r>
      <w:r w:rsidR="00665D55" w:rsidRPr="00463E05">
        <w:t>обязаны:</w:t>
      </w:r>
    </w:p>
    <w:p w:rsidR="00665D55" w:rsidRPr="00463E05" w:rsidRDefault="00665D55" w:rsidP="00665D55">
      <w:pPr>
        <w:pStyle w:val="a1"/>
        <w:rPr>
          <w:spacing w:val="-1"/>
        </w:rPr>
      </w:pPr>
      <w:r w:rsidRPr="00463E05">
        <w:t xml:space="preserve">соблюдать </w:t>
      </w:r>
      <w:r w:rsidR="007843A4">
        <w:t xml:space="preserve">выполнение </w:t>
      </w:r>
      <w:r w:rsidR="007843A4">
        <w:rPr>
          <w:spacing w:val="-1"/>
        </w:rPr>
        <w:t>Положения</w:t>
      </w:r>
      <w:r w:rsidRPr="00463E05">
        <w:rPr>
          <w:spacing w:val="-1"/>
        </w:rPr>
        <w:t xml:space="preserve">; </w:t>
      </w:r>
    </w:p>
    <w:p w:rsidR="00665D55" w:rsidRPr="00463E05" w:rsidRDefault="00665D55" w:rsidP="00665D55">
      <w:pPr>
        <w:pStyle w:val="a1"/>
      </w:pPr>
      <w:r w:rsidRPr="00463E05">
        <w:t>голосовать индивидуально и открыто;</w:t>
      </w:r>
    </w:p>
    <w:p w:rsidR="00665D55" w:rsidRPr="00463E05" w:rsidRDefault="00665D55" w:rsidP="00665D55">
      <w:pPr>
        <w:pStyle w:val="a1"/>
        <w:rPr>
          <w:spacing w:val="-8"/>
        </w:rPr>
      </w:pPr>
      <w:r w:rsidRPr="00463E05">
        <w:t xml:space="preserve">не пропускать заседания </w:t>
      </w:r>
      <w:r w:rsidR="00001053">
        <w:t>Конкурсной комиссии</w:t>
      </w:r>
      <w:r w:rsidRPr="00463E05">
        <w:t xml:space="preserve"> без уважительной причины;</w:t>
      </w:r>
    </w:p>
    <w:p w:rsidR="00665D55" w:rsidRPr="00463E05" w:rsidRDefault="00665D55" w:rsidP="00665D55">
      <w:pPr>
        <w:pStyle w:val="a1"/>
        <w:rPr>
          <w:spacing w:val="-8"/>
        </w:rPr>
      </w:pPr>
      <w:r w:rsidRPr="00463E05">
        <w:t xml:space="preserve">не использовать после завершения Конкурса представленные на нём документы, материалы и сведения об </w:t>
      </w:r>
      <w:r>
        <w:t>У</w:t>
      </w:r>
      <w:r w:rsidRPr="00463E05">
        <w:t>частниках без их разрешения.</w:t>
      </w:r>
    </w:p>
    <w:p w:rsidR="00665D55" w:rsidRDefault="00283333" w:rsidP="00FD7029">
      <w:pPr>
        <w:pStyle w:val="af4"/>
      </w:pPr>
      <w:r>
        <w:t>Конкурсная комиссия</w:t>
      </w:r>
      <w:r w:rsidR="00665D55" w:rsidRPr="00665D55">
        <w:t xml:space="preserve"> правомочн</w:t>
      </w:r>
      <w:r>
        <w:t>а</w:t>
      </w:r>
      <w:r w:rsidR="00665D55" w:rsidRPr="00665D55">
        <w:t xml:space="preserve"> принимать решения, если на</w:t>
      </w:r>
      <w:r w:rsidR="00684A4A">
        <w:t> </w:t>
      </w:r>
      <w:r w:rsidR="00665D55" w:rsidRPr="00665D55">
        <w:t>заседании присутствуют более половины е</w:t>
      </w:r>
      <w:r>
        <w:t>ё</w:t>
      </w:r>
      <w:r w:rsidR="00665D55" w:rsidRPr="00665D55">
        <w:t xml:space="preserve"> списочного состава. </w:t>
      </w:r>
    </w:p>
    <w:p w:rsidR="00727B46" w:rsidRPr="000C42FE" w:rsidRDefault="00665D55" w:rsidP="00FD7029">
      <w:pPr>
        <w:pStyle w:val="af4"/>
      </w:pPr>
      <w:r w:rsidRPr="00665D55">
        <w:t xml:space="preserve">Решение </w:t>
      </w:r>
      <w:r w:rsidR="00283333">
        <w:t>Конкурсной комиссии</w:t>
      </w:r>
      <w:r w:rsidRPr="00665D55">
        <w:t xml:space="preserve"> считается принятым,</w:t>
      </w:r>
      <w:r w:rsidRPr="00665D55">
        <w:rPr>
          <w:spacing w:val="-1"/>
        </w:rPr>
        <w:t xml:space="preserve"> если за него подано большинство голосов </w:t>
      </w:r>
      <w:r w:rsidRPr="00665D55">
        <w:t>присутствующих</w:t>
      </w:r>
      <w:r w:rsidRPr="00463E05">
        <w:t xml:space="preserve"> членов </w:t>
      </w:r>
      <w:r w:rsidR="0083325D">
        <w:t>или при равенстве голосов</w:t>
      </w:r>
      <w:r w:rsidRPr="00463E05">
        <w:t>.</w:t>
      </w:r>
      <w:r>
        <w:t xml:space="preserve"> </w:t>
      </w:r>
      <w:r w:rsidR="00727B46" w:rsidRPr="000C42FE">
        <w:t xml:space="preserve">В случае равенства голосов «за» и «против» решающим является голос </w:t>
      </w:r>
      <w:r w:rsidR="009F6083">
        <w:t>п</w:t>
      </w:r>
      <w:r w:rsidR="00727B46" w:rsidRPr="000C42FE">
        <w:t>редседателя</w:t>
      </w:r>
      <w:r w:rsidR="009F6083">
        <w:t xml:space="preserve"> </w:t>
      </w:r>
      <w:r w:rsidR="00283333">
        <w:t>Конкурсной комиссии</w:t>
      </w:r>
      <w:r w:rsidR="00727B46" w:rsidRPr="000C42FE">
        <w:t xml:space="preserve">. </w:t>
      </w:r>
    </w:p>
    <w:p w:rsidR="00727B46" w:rsidRPr="000C42FE" w:rsidRDefault="00727B46" w:rsidP="00767F3F">
      <w:pPr>
        <w:pStyle w:val="af4"/>
      </w:pPr>
      <w:r w:rsidRPr="000C42FE">
        <w:t xml:space="preserve">Решение </w:t>
      </w:r>
      <w:r w:rsidR="00283333">
        <w:t>Конкурсной комиссии</w:t>
      </w:r>
      <w:r w:rsidRPr="000C42FE">
        <w:t xml:space="preserve"> является окончательным и</w:t>
      </w:r>
      <w:r w:rsidR="00684A4A">
        <w:t> </w:t>
      </w:r>
      <w:r w:rsidR="00D269A7">
        <w:t>обжалованию</w:t>
      </w:r>
      <w:r w:rsidRPr="000C42FE">
        <w:t xml:space="preserve"> не подлежит.</w:t>
      </w:r>
    </w:p>
    <w:p w:rsidR="00CB07A2" w:rsidRDefault="00CB07A2" w:rsidP="00CB07A2">
      <w:pPr>
        <w:pStyle w:val="a2"/>
      </w:pPr>
      <w:r w:rsidRPr="00463E05">
        <w:t xml:space="preserve">Символика </w:t>
      </w:r>
      <w:r w:rsidR="00283333">
        <w:t>Фестиваля</w:t>
      </w:r>
      <w:r w:rsidR="008575CF">
        <w:t>.</w:t>
      </w:r>
    </w:p>
    <w:p w:rsidR="003244F2" w:rsidRPr="003244F2" w:rsidRDefault="003244F2" w:rsidP="009101D9">
      <w:pPr>
        <w:pStyle w:val="af4"/>
      </w:pPr>
      <w:r w:rsidRPr="003244F2">
        <w:t xml:space="preserve">Официальной эмблемой </w:t>
      </w:r>
      <w:r w:rsidR="00283333">
        <w:t>Фестиваля</w:t>
      </w:r>
      <w:r w:rsidRPr="003244F2">
        <w:t xml:space="preserve"> </w:t>
      </w:r>
      <w:r>
        <w:t>является</w:t>
      </w:r>
      <w:r w:rsidRPr="003244F2">
        <w:t xml:space="preserve"> круг, в центре которого изображена открытая книга с буквами алфавита. Буквы алфавита одновременно служат ступеньками лестницы, по которой за учителем к</w:t>
      </w:r>
      <w:r w:rsidR="00684A4A">
        <w:t> </w:t>
      </w:r>
      <w:r w:rsidRPr="003244F2">
        <w:t>вершинам знаний уверенно шагают ученики. Вся композиция освещена лучами солнца, символизирующего свет учения.</w:t>
      </w:r>
    </w:p>
    <w:p w:rsidR="00CB07A2" w:rsidRPr="003244F2" w:rsidRDefault="00CB07A2" w:rsidP="00283333">
      <w:pPr>
        <w:pStyle w:val="af4"/>
      </w:pPr>
      <w:r w:rsidRPr="003244F2">
        <w:t xml:space="preserve">Использование официальной эмблемы </w:t>
      </w:r>
      <w:r w:rsidR="00283333">
        <w:t>Фестиваля</w:t>
      </w:r>
      <w:r w:rsidRPr="003244F2">
        <w:t xml:space="preserve"> обязательно на</w:t>
      </w:r>
      <w:r w:rsidR="00684A4A">
        <w:t> </w:t>
      </w:r>
      <w:r w:rsidRPr="003244F2">
        <w:t>всех этапах Конкурса.</w:t>
      </w:r>
    </w:p>
    <w:p w:rsidR="003D45FF" w:rsidRDefault="000C3091" w:rsidP="008575CF">
      <w:pPr>
        <w:pStyle w:val="a2"/>
      </w:pPr>
      <w:r>
        <w:t>П</w:t>
      </w:r>
      <w:r w:rsidR="003D45FF" w:rsidRPr="0031064D">
        <w:t xml:space="preserve">орядок </w:t>
      </w:r>
      <w:r w:rsidR="00100953">
        <w:t xml:space="preserve">и сроки </w:t>
      </w:r>
      <w:r w:rsidR="003D45FF" w:rsidRPr="0031064D">
        <w:t xml:space="preserve">проведения </w:t>
      </w:r>
      <w:r w:rsidR="00100953">
        <w:t>Фестиваля</w:t>
      </w:r>
      <w:r w:rsidR="003D45FF" w:rsidRPr="0031064D">
        <w:t>.</w:t>
      </w:r>
    </w:p>
    <w:p w:rsidR="00100953" w:rsidRPr="00BF5DAA" w:rsidRDefault="00100953" w:rsidP="008575CF">
      <w:pPr>
        <w:pStyle w:val="af4"/>
      </w:pPr>
      <w:r w:rsidRPr="00BF5DAA">
        <w:t xml:space="preserve">Фестиваль проводится </w:t>
      </w:r>
      <w:r w:rsidR="00BF5DAA">
        <w:t xml:space="preserve">в течение </w:t>
      </w:r>
      <w:r w:rsidR="00B7669C" w:rsidRPr="00BF5DAA">
        <w:t>текущего</w:t>
      </w:r>
      <w:r w:rsidR="00D52390" w:rsidRPr="00BF5DAA">
        <w:t xml:space="preserve"> </w:t>
      </w:r>
      <w:r w:rsidR="00BF5DAA">
        <w:t>учебного</w:t>
      </w:r>
      <w:r w:rsidR="008663B7" w:rsidRPr="00BF5DAA">
        <w:t xml:space="preserve"> </w:t>
      </w:r>
      <w:r w:rsidR="00D52390" w:rsidRPr="00BF5DAA">
        <w:t>года</w:t>
      </w:r>
      <w:r w:rsidRPr="00BF5DAA">
        <w:t>.</w:t>
      </w:r>
    </w:p>
    <w:p w:rsidR="003B00DF" w:rsidRDefault="00100953" w:rsidP="009101D9">
      <w:pPr>
        <w:pStyle w:val="af4"/>
      </w:pPr>
      <w:r w:rsidRPr="00100953">
        <w:t>График проведения Конкурс</w:t>
      </w:r>
      <w:r w:rsidR="008663B7">
        <w:t xml:space="preserve">ных мероприятий </w:t>
      </w:r>
      <w:r w:rsidR="008575CF">
        <w:t xml:space="preserve">определяется </w:t>
      </w:r>
      <w:r w:rsidR="001E35BB">
        <w:t xml:space="preserve">Оргкомитетом </w:t>
      </w:r>
      <w:r w:rsidR="008575CF">
        <w:t>и вносится</w:t>
      </w:r>
      <w:r w:rsidR="009101D9" w:rsidRPr="009101D9">
        <w:t xml:space="preserve"> </w:t>
      </w:r>
      <w:r w:rsidR="008575CF">
        <w:t>в план основных мероприятий Комитета по</w:t>
      </w:r>
      <w:r w:rsidR="00684A4A">
        <w:t> </w:t>
      </w:r>
      <w:r w:rsidR="008575CF">
        <w:t>образованию на календарный месяц</w:t>
      </w:r>
      <w:r w:rsidR="009101D9">
        <w:t>. График так же может быть определен отдельным распоряжением Комитета по образованию.</w:t>
      </w:r>
    </w:p>
    <w:p w:rsidR="0067082E" w:rsidRDefault="0067082E" w:rsidP="009101D9">
      <w:pPr>
        <w:pStyle w:val="af4"/>
      </w:pPr>
      <w:r>
        <w:t>Сроки проведения этапов Фестиваля могут быть изменены Организатором с обязательным размещением соответствующей информации на сайте МУ «ВРМЦ» в разделе «Конкурсное движение».</w:t>
      </w:r>
    </w:p>
    <w:p w:rsidR="008575CF" w:rsidRDefault="003B00DF" w:rsidP="008575CF">
      <w:pPr>
        <w:pStyle w:val="af4"/>
      </w:pPr>
      <w:r>
        <w:t>Формы протоколов и оценочных листов</w:t>
      </w:r>
      <w:r w:rsidRPr="00100953">
        <w:t xml:space="preserve"> внутри Конкурсов устанавливаются Оргкомитетом</w:t>
      </w:r>
      <w:r w:rsidR="00643C74">
        <w:t>.</w:t>
      </w:r>
    </w:p>
    <w:p w:rsidR="00E810CF" w:rsidRPr="00E810CF" w:rsidRDefault="00BF5DAA" w:rsidP="00450789">
      <w:pPr>
        <w:pStyle w:val="af4"/>
        <w:rPr>
          <w:snapToGrid w:val="0"/>
        </w:rPr>
      </w:pPr>
      <w:r>
        <w:lastRenderedPageBreak/>
        <w:t>Д</w:t>
      </w:r>
      <w:r w:rsidR="00811245">
        <w:t>окументы</w:t>
      </w:r>
      <w:r>
        <w:t xml:space="preserve"> на </w:t>
      </w:r>
      <w:r w:rsidRPr="00330DA9">
        <w:rPr>
          <w:snapToGrid w:val="0"/>
        </w:rPr>
        <w:t xml:space="preserve">участие в </w:t>
      </w:r>
      <w:r>
        <w:rPr>
          <w:snapToGrid w:val="0"/>
        </w:rPr>
        <w:t>муниципальном</w:t>
      </w:r>
      <w:r w:rsidRPr="00330DA9">
        <w:rPr>
          <w:snapToGrid w:val="0"/>
        </w:rPr>
        <w:t xml:space="preserve"> этапе </w:t>
      </w:r>
      <w:r>
        <w:rPr>
          <w:snapToGrid w:val="0"/>
        </w:rPr>
        <w:t>Фестиваля</w:t>
      </w:r>
      <w:r>
        <w:t xml:space="preserve"> </w:t>
      </w:r>
      <w:r w:rsidR="005B753C">
        <w:t>принимаются</w:t>
      </w:r>
      <w:r>
        <w:t xml:space="preserve"> Оргкомитет</w:t>
      </w:r>
      <w:r w:rsidR="005B753C">
        <w:t>ом</w:t>
      </w:r>
      <w:r>
        <w:t xml:space="preserve"> в</w:t>
      </w:r>
      <w:r w:rsidR="00450789">
        <w:t xml:space="preserve"> </w:t>
      </w:r>
      <w:r w:rsidR="005F542D">
        <w:t xml:space="preserve">электронном формате в </w:t>
      </w:r>
      <w:r>
        <w:rPr>
          <w:snapToGrid w:val="0"/>
        </w:rPr>
        <w:t>срок</w:t>
      </w:r>
      <w:r w:rsidR="00684A4A">
        <w:rPr>
          <w:snapToGrid w:val="0"/>
        </w:rPr>
        <w:t>и, установленные Комитетом по образованию</w:t>
      </w:r>
      <w:r w:rsidR="00E810CF">
        <w:t>.</w:t>
      </w:r>
    </w:p>
    <w:p w:rsidR="00502189" w:rsidRDefault="005F542D" w:rsidP="009101D9">
      <w:pPr>
        <w:pStyle w:val="af4"/>
      </w:pPr>
      <w:r>
        <w:t xml:space="preserve">На </w:t>
      </w:r>
      <w:r w:rsidRPr="00330DA9">
        <w:rPr>
          <w:snapToGrid w:val="0"/>
        </w:rPr>
        <w:t>электронн</w:t>
      </w:r>
      <w:r>
        <w:rPr>
          <w:snapToGrid w:val="0"/>
        </w:rPr>
        <w:t>ый</w:t>
      </w:r>
      <w:r w:rsidRPr="00330DA9">
        <w:rPr>
          <w:snapToGrid w:val="0"/>
        </w:rPr>
        <w:t xml:space="preserve"> адрес</w:t>
      </w:r>
      <w:r>
        <w:rPr>
          <w:snapToGrid w:val="0"/>
        </w:rPr>
        <w:t xml:space="preserve"> </w:t>
      </w:r>
      <w:hyperlink r:id="rId8" w:history="1">
        <w:r w:rsidR="00DA4E78" w:rsidRPr="002740F5">
          <w:rPr>
            <w:rStyle w:val="ae"/>
            <w:lang w:val="en-US"/>
          </w:rPr>
          <w:t>konkurs</w:t>
        </w:r>
        <w:r w:rsidR="00DA4E78" w:rsidRPr="002740F5">
          <w:rPr>
            <w:rStyle w:val="ae"/>
          </w:rPr>
          <w:t>-</w:t>
        </w:r>
        <w:r w:rsidR="00DA4E78" w:rsidRPr="002740F5">
          <w:rPr>
            <w:rStyle w:val="ae"/>
            <w:lang w:val="en-US"/>
          </w:rPr>
          <w:t>rmc</w:t>
        </w:r>
        <w:r w:rsidR="00DA4E78" w:rsidRPr="002740F5">
          <w:rPr>
            <w:rStyle w:val="ae"/>
          </w:rPr>
          <w:t>@</w:t>
        </w:r>
        <w:r w:rsidR="00DA4E78" w:rsidRPr="002740F5">
          <w:rPr>
            <w:rStyle w:val="ae"/>
            <w:lang w:val="en-US"/>
          </w:rPr>
          <w:t>yandex</w:t>
        </w:r>
        <w:r w:rsidR="00DA4E78" w:rsidRPr="002740F5">
          <w:rPr>
            <w:rStyle w:val="ae"/>
          </w:rPr>
          <w:t>.</w:t>
        </w:r>
        <w:r w:rsidR="00DA4E78" w:rsidRPr="002740F5">
          <w:rPr>
            <w:rStyle w:val="ae"/>
            <w:lang w:val="en-US"/>
          </w:rPr>
          <w:t>ru</w:t>
        </w:r>
      </w:hyperlink>
      <w:r w:rsidR="00DA4E78">
        <w:t xml:space="preserve"> </w:t>
      </w:r>
      <w:r w:rsidR="00811245" w:rsidRPr="00811245">
        <w:rPr>
          <w:b/>
          <w:bCs/>
        </w:rPr>
        <w:t>отдельно на каждого</w:t>
      </w:r>
      <w:r w:rsidR="00811245">
        <w:t xml:space="preserve"> Участника комплектуется и </w:t>
      </w:r>
      <w:r>
        <w:t>н</w:t>
      </w:r>
      <w:r w:rsidR="00E810CF">
        <w:t>аправля</w:t>
      </w:r>
      <w:r w:rsidR="00811245">
        <w:t>ет</w:t>
      </w:r>
      <w:r w:rsidR="00E810CF">
        <w:t xml:space="preserve">ся </w:t>
      </w:r>
      <w:r w:rsidR="00811245">
        <w:t xml:space="preserve">пакет </w:t>
      </w:r>
      <w:r w:rsidR="00C52057">
        <w:t>документ</w:t>
      </w:r>
      <w:r w:rsidR="00811245">
        <w:t>ов</w:t>
      </w:r>
      <w:r w:rsidR="00502189">
        <w:t>:</w:t>
      </w:r>
    </w:p>
    <w:p w:rsidR="00684A4A" w:rsidRPr="00502189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7.5.1. </w:t>
      </w:r>
      <w:r w:rsidR="00684A4A">
        <w:t>На педагогических работников:</w:t>
      </w:r>
    </w:p>
    <w:p w:rsidR="00450789" w:rsidRDefault="00450789" w:rsidP="00450789">
      <w:pPr>
        <w:pStyle w:val="a1"/>
      </w:pPr>
      <w:r w:rsidRPr="006545EE">
        <w:rPr>
          <w:color w:val="auto"/>
        </w:rPr>
        <w:t>протокол по</w:t>
      </w:r>
      <w:r>
        <w:t xml:space="preserve"> итогам проведения </w:t>
      </w:r>
      <w:r w:rsidR="007843A4">
        <w:t>отборочного</w:t>
      </w:r>
      <w:r>
        <w:t xml:space="preserve"> этапа Фестиваля </w:t>
      </w:r>
      <w:r w:rsidR="00E24D76">
        <w:t xml:space="preserve">по форме согласно </w:t>
      </w:r>
      <w:r w:rsidR="00E24D76" w:rsidRPr="006A1412">
        <w:rPr>
          <w:u w:val="single"/>
        </w:rPr>
        <w:t>приложению</w:t>
      </w:r>
      <w:r w:rsidR="006A1412">
        <w:rPr>
          <w:u w:val="single"/>
        </w:rPr>
        <w:t> </w:t>
      </w:r>
      <w:r w:rsidR="00E24D76" w:rsidRPr="006A1412">
        <w:rPr>
          <w:u w:val="single"/>
        </w:rPr>
        <w:t>1</w:t>
      </w:r>
      <w:r w:rsidR="006F4D17">
        <w:rPr>
          <w:u w:val="single"/>
        </w:rPr>
        <w:t>6</w:t>
      </w:r>
      <w:r w:rsidR="00AA3F58" w:rsidRPr="00684A4A">
        <w:t>.</w:t>
      </w:r>
      <w:r w:rsidR="00AA3F58">
        <w:t xml:space="preserve"> Протокол подписывается руководителе</w:t>
      </w:r>
      <w:r w:rsidR="006545EE">
        <w:t>м</w:t>
      </w:r>
      <w:r w:rsidR="00AA3F58">
        <w:t>, заверяется печатью Учреждения</w:t>
      </w:r>
      <w:r w:rsidR="00502189">
        <w:t xml:space="preserve"> (в формате </w:t>
      </w:r>
      <w:r w:rsidR="00502189" w:rsidRPr="00502189">
        <w:t>*</w:t>
      </w:r>
      <w:r w:rsidR="00502189">
        <w:rPr>
          <w:lang w:val="en-US"/>
        </w:rPr>
        <w:t>pdf</w:t>
      </w:r>
      <w:r w:rsidR="00502189">
        <w:t>);</w:t>
      </w:r>
      <w:r>
        <w:t xml:space="preserve"> </w:t>
      </w:r>
    </w:p>
    <w:p w:rsidR="00450789" w:rsidRDefault="00181D6F" w:rsidP="00181D6F">
      <w:pPr>
        <w:pStyle w:val="a1"/>
      </w:pPr>
      <w:r>
        <w:t>представление</w:t>
      </w:r>
      <w:r w:rsidR="00450789">
        <w:t xml:space="preserve"> </w:t>
      </w:r>
      <w:r>
        <w:t xml:space="preserve">на Участника </w:t>
      </w:r>
      <w:r w:rsidR="005F7949">
        <w:t xml:space="preserve">по форме согласно </w:t>
      </w:r>
      <w:r w:rsidR="00450789" w:rsidRPr="006A1412">
        <w:rPr>
          <w:u w:val="single"/>
        </w:rPr>
        <w:t>приложени</w:t>
      </w:r>
      <w:r w:rsidR="005F7949" w:rsidRPr="006A1412">
        <w:rPr>
          <w:u w:val="single"/>
        </w:rPr>
        <w:t>ю</w:t>
      </w:r>
      <w:r w:rsidR="00282AE3" w:rsidRPr="006A1412">
        <w:rPr>
          <w:u w:val="single"/>
        </w:rPr>
        <w:t> </w:t>
      </w:r>
      <w:r w:rsidR="007843A4" w:rsidRPr="006A1412">
        <w:rPr>
          <w:u w:val="single"/>
        </w:rPr>
        <w:t>1</w:t>
      </w:r>
      <w:r w:rsidR="006F4D17">
        <w:rPr>
          <w:u w:val="single"/>
        </w:rPr>
        <w:t>7</w:t>
      </w:r>
      <w:r w:rsidR="00502189">
        <w:t xml:space="preserve"> (в</w:t>
      </w:r>
      <w:r w:rsidR="005F7949">
        <w:t> </w:t>
      </w:r>
      <w:r w:rsidR="00502189">
        <w:t xml:space="preserve">формате </w:t>
      </w:r>
      <w:r w:rsidR="00502189" w:rsidRPr="00502189">
        <w:t>*</w:t>
      </w:r>
      <w:r w:rsidR="00502189">
        <w:rPr>
          <w:lang w:val="en-US"/>
        </w:rPr>
        <w:t>pdf</w:t>
      </w:r>
      <w:r w:rsidR="00502189">
        <w:t>)</w:t>
      </w:r>
      <w:r w:rsidR="00282AE3">
        <w:t>;</w:t>
      </w:r>
    </w:p>
    <w:p w:rsidR="00502189" w:rsidRDefault="00502189" w:rsidP="00502189">
      <w:pPr>
        <w:pStyle w:val="a1"/>
      </w:pPr>
      <w:r w:rsidRPr="006D762C">
        <w:t xml:space="preserve">информационная карта </w:t>
      </w:r>
      <w:r>
        <w:t xml:space="preserve">Участника </w:t>
      </w:r>
      <w:r w:rsidR="005F7949">
        <w:t xml:space="preserve">по форме согласно </w:t>
      </w:r>
      <w:r w:rsidRPr="006A1412">
        <w:rPr>
          <w:u w:val="single"/>
        </w:rPr>
        <w:t>приложени</w:t>
      </w:r>
      <w:r w:rsidR="005F7949" w:rsidRPr="006A1412">
        <w:rPr>
          <w:u w:val="single"/>
        </w:rPr>
        <w:t>ю</w:t>
      </w:r>
      <w:r w:rsidR="00282AE3" w:rsidRPr="006A1412">
        <w:rPr>
          <w:u w:val="single"/>
        </w:rPr>
        <w:t> </w:t>
      </w:r>
      <w:r w:rsidRPr="006A1412">
        <w:rPr>
          <w:u w:val="single"/>
        </w:rPr>
        <w:t>1</w:t>
      </w:r>
      <w:r w:rsidR="006F4D17">
        <w:rPr>
          <w:u w:val="single"/>
        </w:rPr>
        <w:t xml:space="preserve">8 </w:t>
      </w:r>
      <w:r w:rsidR="008663B7" w:rsidRPr="005F542D">
        <w:rPr>
          <w:b/>
        </w:rPr>
        <w:t>(в</w:t>
      </w:r>
      <w:r w:rsidR="005F7949" w:rsidRPr="005F542D">
        <w:rPr>
          <w:b/>
        </w:rPr>
        <w:t> </w:t>
      </w:r>
      <w:r w:rsidR="008663B7" w:rsidRPr="005F542D">
        <w:rPr>
          <w:b/>
        </w:rPr>
        <w:t xml:space="preserve">формате </w:t>
      </w:r>
      <w:r w:rsidR="008663B7" w:rsidRPr="005F542D">
        <w:rPr>
          <w:b/>
          <w:lang w:val="en-US"/>
        </w:rPr>
        <w:t>Word</w:t>
      </w:r>
      <w:r w:rsidR="008663B7" w:rsidRPr="005F542D">
        <w:rPr>
          <w:b/>
        </w:rPr>
        <w:t>)</w:t>
      </w:r>
      <w:r w:rsidRPr="005F542D">
        <w:rPr>
          <w:b/>
        </w:rPr>
        <w:t>;</w:t>
      </w:r>
    </w:p>
    <w:p w:rsidR="00502189" w:rsidRPr="00A47092" w:rsidRDefault="00502189" w:rsidP="00502189">
      <w:pPr>
        <w:pStyle w:val="a1"/>
        <w:rPr>
          <w:b/>
        </w:rPr>
      </w:pPr>
      <w:r w:rsidRPr="006D762C">
        <w:t xml:space="preserve">информационная карта </w:t>
      </w:r>
      <w:r w:rsidR="00FE6476">
        <w:t xml:space="preserve">творческой группы (коллектива) </w:t>
      </w:r>
      <w:r w:rsidR="005F7949">
        <w:t xml:space="preserve">по форме согласно </w:t>
      </w:r>
      <w:r w:rsidRPr="006A1412">
        <w:rPr>
          <w:u w:val="single"/>
        </w:rPr>
        <w:t>приложени</w:t>
      </w:r>
      <w:r w:rsidR="005F7949" w:rsidRPr="006A1412">
        <w:rPr>
          <w:u w:val="single"/>
        </w:rPr>
        <w:t>ю</w:t>
      </w:r>
      <w:r w:rsidRPr="006A1412">
        <w:rPr>
          <w:u w:val="single"/>
        </w:rPr>
        <w:t xml:space="preserve"> 1</w:t>
      </w:r>
      <w:r w:rsidR="006F4D17">
        <w:rPr>
          <w:u w:val="single"/>
        </w:rPr>
        <w:t>9</w:t>
      </w:r>
      <w:r w:rsidR="008663B7" w:rsidRPr="008663B7">
        <w:t xml:space="preserve"> </w:t>
      </w:r>
      <w:r w:rsidR="008663B7" w:rsidRPr="005F542D">
        <w:rPr>
          <w:b/>
        </w:rPr>
        <w:t xml:space="preserve">(в формате </w:t>
      </w:r>
      <w:r w:rsidR="008663B7" w:rsidRPr="005F542D">
        <w:rPr>
          <w:b/>
          <w:lang w:val="en-US"/>
        </w:rPr>
        <w:t>Word</w:t>
      </w:r>
      <w:r w:rsidR="008663B7" w:rsidRPr="005F542D">
        <w:rPr>
          <w:b/>
        </w:rPr>
        <w:t>)</w:t>
      </w:r>
      <w:r w:rsidR="00D80D45">
        <w:rPr>
          <w:b/>
        </w:rPr>
        <w:t>;</w:t>
      </w:r>
    </w:p>
    <w:p w:rsidR="00A47092" w:rsidRPr="00A47092" w:rsidRDefault="00A47092" w:rsidP="00A47092">
      <w:pPr>
        <w:pStyle w:val="a1"/>
      </w:pPr>
      <w:r w:rsidRPr="00A47092">
        <w:t>профессиональное портфолио (для номинации «Лучший учитель-дефектолог»)</w:t>
      </w:r>
      <w:r>
        <w:t xml:space="preserve"> по форме согласно </w:t>
      </w:r>
      <w:r w:rsidRPr="00A47092">
        <w:rPr>
          <w:u w:val="single"/>
        </w:rPr>
        <w:t>приложению 20</w:t>
      </w:r>
      <w:r>
        <w:rPr>
          <w:u w:val="single"/>
        </w:rPr>
        <w:t xml:space="preserve"> (</w:t>
      </w:r>
      <w:r w:rsidRPr="00A47092">
        <w:rPr>
          <w:u w:val="single"/>
        </w:rPr>
        <w:t>в формате Word);</w:t>
      </w:r>
    </w:p>
    <w:p w:rsidR="00D80D45" w:rsidRPr="009015B0" w:rsidRDefault="00D80D45" w:rsidP="009015B0">
      <w:pPr>
        <w:pStyle w:val="a1"/>
        <w:rPr>
          <w:b/>
        </w:rPr>
      </w:pPr>
      <w:bookmarkStart w:id="4" w:name="_Hlk145677760"/>
      <w:r w:rsidRPr="00D80D45">
        <w:rPr>
          <w:bCs/>
        </w:rPr>
        <w:t>фотографи</w:t>
      </w:r>
      <w:r w:rsidR="0038358D">
        <w:rPr>
          <w:bCs/>
        </w:rPr>
        <w:t>я</w:t>
      </w:r>
      <w:r>
        <w:rPr>
          <w:b/>
        </w:rPr>
        <w:t xml:space="preserve"> </w:t>
      </w:r>
      <w:r w:rsidRPr="00EF0CDC">
        <w:t xml:space="preserve">в цифровом </w:t>
      </w:r>
      <w:r w:rsidRPr="0038358D">
        <w:rPr>
          <w:b/>
          <w:bCs/>
        </w:rPr>
        <w:t>формате JPG</w:t>
      </w:r>
      <w:bookmarkEnd w:id="4"/>
      <w:r w:rsidR="009015B0">
        <w:t xml:space="preserve"> </w:t>
      </w:r>
      <w:r w:rsidR="009015B0" w:rsidRPr="00EF0CDC">
        <w:t>не менее 3 мегапикселей</w:t>
      </w:r>
      <w:r w:rsidR="009015B0">
        <w:t xml:space="preserve"> </w:t>
      </w:r>
      <w:r>
        <w:t>(для индивидуальных участников – портрет и на занятии с детьми</w:t>
      </w:r>
      <w:r w:rsidR="0038358D">
        <w:t>;</w:t>
      </w:r>
      <w:r>
        <w:t xml:space="preserve"> для </w:t>
      </w:r>
      <w:r w:rsidR="0038358D">
        <w:t>методического объединения – коллективное).</w:t>
      </w:r>
    </w:p>
    <w:p w:rsidR="00684A4A" w:rsidRPr="00684A4A" w:rsidRDefault="00280C89" w:rsidP="00280C89">
      <w:pPr>
        <w:pStyle w:val="1"/>
        <w:numPr>
          <w:ilvl w:val="0"/>
          <w:numId w:val="0"/>
        </w:numPr>
        <w:ind w:left="284"/>
      </w:pPr>
      <w:r>
        <w:t xml:space="preserve">7.5.2. </w:t>
      </w:r>
      <w:r w:rsidR="00684A4A">
        <w:t>На руководителя Учреждения:</w:t>
      </w:r>
    </w:p>
    <w:p w:rsidR="00282AE3" w:rsidRDefault="00684A4A" w:rsidP="00282AE3">
      <w:pPr>
        <w:pStyle w:val="a1"/>
      </w:pPr>
      <w:r>
        <w:t xml:space="preserve">представление на Участника по форме согласно </w:t>
      </w:r>
      <w:r w:rsidRPr="006A1412">
        <w:rPr>
          <w:u w:val="single"/>
        </w:rPr>
        <w:t>приложению</w:t>
      </w:r>
      <w:r w:rsidR="00282AE3" w:rsidRPr="006A1412">
        <w:rPr>
          <w:u w:val="single"/>
        </w:rPr>
        <w:t> </w:t>
      </w:r>
      <w:r w:rsidR="00E46092">
        <w:rPr>
          <w:u w:val="single"/>
        </w:rPr>
        <w:t>21</w:t>
      </w:r>
      <w:r>
        <w:t xml:space="preserve"> (в формате </w:t>
      </w:r>
      <w:r w:rsidRPr="00502189">
        <w:t>*</w:t>
      </w:r>
      <w:r>
        <w:rPr>
          <w:lang w:val="en-US"/>
        </w:rPr>
        <w:t>pdf</w:t>
      </w:r>
      <w:r>
        <w:t>)</w:t>
      </w:r>
      <w:r w:rsidR="00282AE3">
        <w:t>. Представление составляется куратором Учреждения и подписывается заместителем председателя Комитета по образованию;</w:t>
      </w:r>
    </w:p>
    <w:p w:rsidR="00684A4A" w:rsidRPr="0038358D" w:rsidRDefault="00684A4A" w:rsidP="00684A4A">
      <w:pPr>
        <w:pStyle w:val="a1"/>
      </w:pPr>
      <w:r w:rsidRPr="006D762C">
        <w:t xml:space="preserve">информационная карта </w:t>
      </w:r>
      <w:r>
        <w:t xml:space="preserve">Участника по форме согласно </w:t>
      </w:r>
      <w:r w:rsidRPr="00C22EF0">
        <w:rPr>
          <w:u w:val="single"/>
        </w:rPr>
        <w:t>приложению</w:t>
      </w:r>
      <w:r w:rsidR="00282AE3" w:rsidRPr="00C22EF0">
        <w:rPr>
          <w:u w:val="single"/>
        </w:rPr>
        <w:t> </w:t>
      </w:r>
      <w:r w:rsidR="00E46092">
        <w:rPr>
          <w:u w:val="single"/>
        </w:rPr>
        <w:t>22</w:t>
      </w:r>
      <w:r w:rsidR="006F4D17">
        <w:rPr>
          <w:u w:val="single"/>
        </w:rPr>
        <w:t xml:space="preserve"> </w:t>
      </w:r>
      <w:r w:rsidRPr="005F542D">
        <w:rPr>
          <w:b/>
        </w:rPr>
        <w:t xml:space="preserve">(в формате </w:t>
      </w:r>
      <w:r w:rsidRPr="005F542D">
        <w:rPr>
          <w:b/>
          <w:lang w:val="en-US"/>
        </w:rPr>
        <w:t>Word</w:t>
      </w:r>
      <w:r w:rsidRPr="005F542D">
        <w:rPr>
          <w:b/>
        </w:rPr>
        <w:t>);</w:t>
      </w:r>
    </w:p>
    <w:p w:rsidR="0038358D" w:rsidRPr="00D80D45" w:rsidRDefault="0038358D" w:rsidP="0038358D">
      <w:pPr>
        <w:pStyle w:val="a1"/>
        <w:rPr>
          <w:b/>
        </w:rPr>
      </w:pPr>
      <w:r w:rsidRPr="00D80D45">
        <w:rPr>
          <w:bCs/>
        </w:rPr>
        <w:t>фотографи</w:t>
      </w:r>
      <w:r>
        <w:rPr>
          <w:bCs/>
        </w:rPr>
        <w:t>я</w:t>
      </w:r>
      <w:r>
        <w:rPr>
          <w:b/>
        </w:rPr>
        <w:t xml:space="preserve"> </w:t>
      </w:r>
      <w:r w:rsidRPr="0038358D">
        <w:rPr>
          <w:bCs/>
        </w:rPr>
        <w:t>(портрет)</w:t>
      </w:r>
      <w:r>
        <w:rPr>
          <w:b/>
        </w:rPr>
        <w:t xml:space="preserve"> </w:t>
      </w:r>
      <w:r w:rsidRPr="00EF0CDC">
        <w:t xml:space="preserve">в цифровом </w:t>
      </w:r>
      <w:r w:rsidR="009015B0">
        <w:rPr>
          <w:b/>
          <w:bCs/>
        </w:rPr>
        <w:t xml:space="preserve">формате </w:t>
      </w:r>
      <w:r w:rsidRPr="0038358D">
        <w:rPr>
          <w:b/>
          <w:bCs/>
        </w:rPr>
        <w:t>JPG</w:t>
      </w:r>
      <w:r w:rsidRPr="00EF0CDC">
        <w:t>, не менее 3 мегапикселей</w:t>
      </w:r>
      <w:r>
        <w:t>.</w:t>
      </w:r>
    </w:p>
    <w:p w:rsidR="00052114" w:rsidRPr="00E810CF" w:rsidRDefault="005F7949" w:rsidP="00052114">
      <w:pPr>
        <w:pStyle w:val="af4"/>
        <w:rPr>
          <w:snapToGrid w:val="0"/>
        </w:rPr>
      </w:pPr>
      <w:r w:rsidRPr="005F542D">
        <w:t>С</w:t>
      </w:r>
      <w:r w:rsidR="00866C7D" w:rsidRPr="003F1B86">
        <w:t>огласие на обработку персональных данных</w:t>
      </w:r>
      <w:r w:rsidR="00866C7D">
        <w:t xml:space="preserve"> Участника </w:t>
      </w:r>
      <w:r w:rsidR="005F542D">
        <w:t xml:space="preserve">по форме </w:t>
      </w:r>
      <w:r w:rsidR="005F542D" w:rsidRPr="005F542D">
        <w:t xml:space="preserve">согласно </w:t>
      </w:r>
      <w:r w:rsidR="005F542D" w:rsidRPr="00C22EF0">
        <w:rPr>
          <w:u w:val="single"/>
        </w:rPr>
        <w:t xml:space="preserve">приложению </w:t>
      </w:r>
      <w:r w:rsidR="00E46092">
        <w:rPr>
          <w:u w:val="single"/>
        </w:rPr>
        <w:t>23</w:t>
      </w:r>
      <w:r w:rsidR="005F542D" w:rsidRPr="005C6154">
        <w:t xml:space="preserve"> </w:t>
      </w:r>
      <w:r w:rsidR="005F542D" w:rsidRPr="005F542D">
        <w:rPr>
          <w:b/>
        </w:rPr>
        <w:t xml:space="preserve">(в формате </w:t>
      </w:r>
      <w:r w:rsidR="005F542D" w:rsidRPr="005F542D">
        <w:rPr>
          <w:b/>
          <w:lang w:val="en-US"/>
        </w:rPr>
        <w:t>Word</w:t>
      </w:r>
      <w:r w:rsidR="005F542D" w:rsidRPr="005F542D">
        <w:rPr>
          <w:b/>
        </w:rPr>
        <w:t xml:space="preserve">) </w:t>
      </w:r>
      <w:r w:rsidR="00502189">
        <w:t xml:space="preserve">представляется </w:t>
      </w:r>
      <w:r w:rsidR="00052114">
        <w:rPr>
          <w:snapToGrid w:val="0"/>
        </w:rPr>
        <w:t>в Оргкомитет конкурса</w:t>
      </w:r>
      <w:r w:rsidR="00052114">
        <w:t xml:space="preserve"> самим </w:t>
      </w:r>
      <w:r w:rsidR="00282AE3">
        <w:t>У</w:t>
      </w:r>
      <w:r w:rsidR="00052114">
        <w:t>частником</w:t>
      </w:r>
      <w:r w:rsidR="00A87467" w:rsidRPr="005F542D">
        <w:t xml:space="preserve"> </w:t>
      </w:r>
      <w:r w:rsidR="00502189">
        <w:t>в</w:t>
      </w:r>
      <w:r w:rsidRPr="005F542D">
        <w:t> </w:t>
      </w:r>
      <w:r w:rsidR="00502189">
        <w:t xml:space="preserve">оригинале </w:t>
      </w:r>
      <w:r w:rsidR="00A87467" w:rsidRPr="005F542D">
        <w:t xml:space="preserve">с личной подписью </w:t>
      </w:r>
      <w:r w:rsidR="00052114" w:rsidRPr="00052114">
        <w:rPr>
          <w:b/>
        </w:rPr>
        <w:t xml:space="preserve">в </w:t>
      </w:r>
      <w:r w:rsidR="00052114" w:rsidRPr="00052114">
        <w:rPr>
          <w:b/>
          <w:snapToGrid w:val="0"/>
        </w:rPr>
        <w:t>срок</w:t>
      </w:r>
      <w:r w:rsidR="00282AE3">
        <w:rPr>
          <w:b/>
          <w:snapToGrid w:val="0"/>
        </w:rPr>
        <w:t>и, устанавливаемые Комитетом по образованию.</w:t>
      </w:r>
      <w:r w:rsidR="00052114" w:rsidRPr="00052114">
        <w:rPr>
          <w:b/>
          <w:snapToGrid w:val="0"/>
        </w:rPr>
        <w:t xml:space="preserve"> </w:t>
      </w:r>
    </w:p>
    <w:p w:rsidR="002A70B5" w:rsidRPr="00463E05" w:rsidRDefault="002A70B5" w:rsidP="002A70B5">
      <w:pPr>
        <w:pStyle w:val="af4"/>
      </w:pPr>
      <w:r>
        <w:t>О</w:t>
      </w:r>
      <w:r w:rsidRPr="00463E05">
        <w:t>ргкомитет передает полученные документы и материалы в</w:t>
      </w:r>
      <w:r w:rsidR="00282AE3">
        <w:t> </w:t>
      </w:r>
      <w:r w:rsidR="00283333">
        <w:t>К</w:t>
      </w:r>
      <w:r w:rsidRPr="00463E05">
        <w:t>онкурс</w:t>
      </w:r>
      <w:r w:rsidR="00283333">
        <w:t>н</w:t>
      </w:r>
      <w:r w:rsidR="00282AE3">
        <w:t>ые</w:t>
      </w:r>
      <w:r w:rsidR="00283333">
        <w:t xml:space="preserve"> комисси</w:t>
      </w:r>
      <w:r w:rsidR="00282AE3">
        <w:t>и</w:t>
      </w:r>
      <w:r w:rsidRPr="00463E05">
        <w:t xml:space="preserve">. </w:t>
      </w:r>
    </w:p>
    <w:p w:rsidR="00AF4BAD" w:rsidRDefault="00AF4BAD" w:rsidP="00AF4BAD">
      <w:pPr>
        <w:pStyle w:val="af4"/>
      </w:pPr>
      <w:r w:rsidRPr="006D762C">
        <w:t>Документы и материалы, представлен</w:t>
      </w:r>
      <w:r>
        <w:t>ные на Конкурс, не</w:t>
      </w:r>
      <w:r w:rsidR="00282AE3">
        <w:t> </w:t>
      </w:r>
      <w:r>
        <w:t xml:space="preserve">возвращаются, </w:t>
      </w:r>
      <w:r w:rsidRPr="006D762C">
        <w:t>и не рецензируются.</w:t>
      </w:r>
    </w:p>
    <w:p w:rsidR="003D45FF" w:rsidRDefault="003D45FF" w:rsidP="005203D7">
      <w:pPr>
        <w:pStyle w:val="a2"/>
      </w:pPr>
      <w:r w:rsidRPr="00E449BC">
        <w:t xml:space="preserve">Подведение итогов </w:t>
      </w:r>
      <w:r w:rsidR="00BF1AF3">
        <w:t>К</w:t>
      </w:r>
      <w:r w:rsidRPr="00E449BC">
        <w:t>онкурс</w:t>
      </w:r>
      <w:r w:rsidR="005203D7">
        <w:t>а</w:t>
      </w:r>
      <w:r w:rsidRPr="00E449BC">
        <w:t xml:space="preserve">. </w:t>
      </w:r>
    </w:p>
    <w:p w:rsidR="0009032F" w:rsidRPr="00400439" w:rsidRDefault="00283333" w:rsidP="00665D55">
      <w:pPr>
        <w:pStyle w:val="af4"/>
      </w:pPr>
      <w:r>
        <w:t>К</w:t>
      </w:r>
      <w:r w:rsidRPr="00463E05">
        <w:t>онкурс</w:t>
      </w:r>
      <w:r>
        <w:t>н</w:t>
      </w:r>
      <w:r w:rsidR="00811245">
        <w:t xml:space="preserve">ые </w:t>
      </w:r>
      <w:r>
        <w:t>комисси</w:t>
      </w:r>
      <w:r w:rsidR="00811245">
        <w:t>и</w:t>
      </w:r>
      <w:r w:rsidR="0009032F" w:rsidRPr="00400439">
        <w:t xml:space="preserve"> оценива</w:t>
      </w:r>
      <w:r w:rsidR="00811245">
        <w:t>ют</w:t>
      </w:r>
      <w:r w:rsidR="0009032F" w:rsidRPr="00400439">
        <w:t xml:space="preserve"> выполнение каждого </w:t>
      </w:r>
      <w:r w:rsidR="0010476C">
        <w:t>К</w:t>
      </w:r>
      <w:r w:rsidR="00E66017">
        <w:t xml:space="preserve">онкурса </w:t>
      </w:r>
      <w:r w:rsidR="0009032F" w:rsidRPr="00400439">
        <w:t>по</w:t>
      </w:r>
      <w:r w:rsidR="00282AE3">
        <w:t> </w:t>
      </w:r>
      <w:r w:rsidR="0009032F" w:rsidRPr="00400439">
        <w:t xml:space="preserve">рейтинговой системе. </w:t>
      </w:r>
    </w:p>
    <w:p w:rsidR="0009032F" w:rsidRPr="00866C7D" w:rsidRDefault="0009032F" w:rsidP="0009032F">
      <w:pPr>
        <w:pStyle w:val="af4"/>
      </w:pPr>
      <w:r w:rsidRPr="00400439">
        <w:t>Подведение итогов осуществляется путем</w:t>
      </w:r>
      <w:r w:rsidR="00866C7D" w:rsidRPr="00866C7D">
        <w:t xml:space="preserve"> </w:t>
      </w:r>
      <w:r w:rsidRPr="0009032F">
        <w:t xml:space="preserve">заполнения оценочных ведомостей каждым членом </w:t>
      </w:r>
      <w:r w:rsidR="00283333">
        <w:t>К</w:t>
      </w:r>
      <w:r w:rsidR="00283333" w:rsidRPr="00463E05">
        <w:t>онкурс</w:t>
      </w:r>
      <w:r w:rsidR="00283333">
        <w:t>ной комиссии</w:t>
      </w:r>
      <w:r w:rsidRPr="0009032F">
        <w:t xml:space="preserve"> в соответствии с</w:t>
      </w:r>
      <w:r w:rsidR="005F7949">
        <w:t> </w:t>
      </w:r>
      <w:r w:rsidRPr="0009032F">
        <w:t xml:space="preserve">критериями оценки </w:t>
      </w:r>
      <w:r w:rsidR="00282AE3">
        <w:t xml:space="preserve">конкурсных </w:t>
      </w:r>
      <w:r w:rsidRPr="0009032F">
        <w:t>материалов</w:t>
      </w:r>
      <w:r w:rsidR="00B81588" w:rsidRPr="00866C7D">
        <w:t>.</w:t>
      </w:r>
    </w:p>
    <w:p w:rsidR="0009032F" w:rsidRPr="00866C7D" w:rsidRDefault="0009032F" w:rsidP="00665D55">
      <w:pPr>
        <w:pStyle w:val="af4"/>
      </w:pPr>
      <w:r w:rsidRPr="00400439">
        <w:t xml:space="preserve">По итогам </w:t>
      </w:r>
      <w:r w:rsidR="00F3272C">
        <w:t xml:space="preserve">муниципального этапа </w:t>
      </w:r>
      <w:r w:rsidR="009F142F">
        <w:t>в каждо</w:t>
      </w:r>
      <w:r w:rsidR="00866C7D">
        <w:t>м</w:t>
      </w:r>
      <w:r w:rsidR="009F142F">
        <w:t xml:space="preserve"> </w:t>
      </w:r>
      <w:r w:rsidR="00866C7D">
        <w:t>Конкурсе</w:t>
      </w:r>
      <w:r w:rsidR="009F142F">
        <w:t xml:space="preserve"> </w:t>
      </w:r>
      <w:r w:rsidRPr="00400439">
        <w:t>определяются победител</w:t>
      </w:r>
      <w:r w:rsidR="000E1B49">
        <w:t>ь и</w:t>
      </w:r>
      <w:r w:rsidR="00F3272C">
        <w:t xml:space="preserve"> </w:t>
      </w:r>
      <w:r w:rsidRPr="00400439">
        <w:t>лауреат</w:t>
      </w:r>
      <w:r w:rsidR="000E1B49">
        <w:t>ы</w:t>
      </w:r>
      <w:r w:rsidR="0010476C">
        <w:t>.</w:t>
      </w:r>
      <w:r w:rsidRPr="00400439">
        <w:t xml:space="preserve"> </w:t>
      </w:r>
    </w:p>
    <w:p w:rsidR="00D269A7" w:rsidRDefault="00866C7D" w:rsidP="00866C7D">
      <w:pPr>
        <w:pStyle w:val="a2"/>
      </w:pPr>
      <w:r w:rsidRPr="00866C7D">
        <w:lastRenderedPageBreak/>
        <w:t>По решению Конкурсной комиссии</w:t>
      </w:r>
      <w:r w:rsidR="00D269A7">
        <w:t>:</w:t>
      </w:r>
    </w:p>
    <w:p w:rsidR="00295126" w:rsidRDefault="00866C7D" w:rsidP="00D269A7">
      <w:pPr>
        <w:pStyle w:val="a1"/>
      </w:pPr>
      <w:r w:rsidRPr="00CA451B">
        <w:t>звани</w:t>
      </w:r>
      <w:r w:rsidRPr="00866C7D">
        <w:t>я</w:t>
      </w:r>
      <w:r w:rsidRPr="00CA451B">
        <w:t xml:space="preserve"> лауреатов или победителей </w:t>
      </w:r>
      <w:r w:rsidRPr="00866C7D">
        <w:t xml:space="preserve">могут быть </w:t>
      </w:r>
      <w:r w:rsidRPr="00CA451B">
        <w:t>присво</w:t>
      </w:r>
      <w:r w:rsidRPr="00866C7D">
        <w:t>ены</w:t>
      </w:r>
      <w:r w:rsidRPr="00CA451B">
        <w:t xml:space="preserve"> нескольким Участникам</w:t>
      </w:r>
      <w:r w:rsidR="00295126">
        <w:t>;</w:t>
      </w:r>
    </w:p>
    <w:p w:rsidR="00295126" w:rsidRDefault="00866C7D" w:rsidP="00D269A7">
      <w:pPr>
        <w:pStyle w:val="a1"/>
      </w:pPr>
      <w:r>
        <w:t>звания лауреатов или победителей</w:t>
      </w:r>
      <w:r w:rsidR="00295126">
        <w:t xml:space="preserve"> могут быть </w:t>
      </w:r>
      <w:r w:rsidR="00295126" w:rsidRPr="00866C7D">
        <w:t>не</w:t>
      </w:r>
      <w:r w:rsidR="00295126" w:rsidRPr="00CA451B">
        <w:t xml:space="preserve"> присужд</w:t>
      </w:r>
      <w:r w:rsidR="00295126" w:rsidRPr="00866C7D">
        <w:t>ены</w:t>
      </w:r>
      <w:r w:rsidR="00295126">
        <w:t>;</w:t>
      </w:r>
    </w:p>
    <w:p w:rsidR="00866C7D" w:rsidRPr="00CA451B" w:rsidRDefault="00866C7D" w:rsidP="00D269A7">
      <w:pPr>
        <w:pStyle w:val="a1"/>
      </w:pPr>
      <w:r w:rsidRPr="00866C7D">
        <w:t xml:space="preserve">учреждены </w:t>
      </w:r>
      <w:r w:rsidRPr="00CA451B">
        <w:t>специальные дипломы и</w:t>
      </w:r>
      <w:r w:rsidR="005F7949">
        <w:t> </w:t>
      </w:r>
      <w:r w:rsidRPr="00CA451B">
        <w:t>призы.</w:t>
      </w:r>
    </w:p>
    <w:p w:rsidR="0009032F" w:rsidRDefault="0009032F" w:rsidP="00665D55">
      <w:pPr>
        <w:pStyle w:val="af4"/>
      </w:pPr>
      <w:r w:rsidRPr="00400439">
        <w:t xml:space="preserve">Все решения оформляются протоколами </w:t>
      </w:r>
      <w:r w:rsidR="00283333">
        <w:t>К</w:t>
      </w:r>
      <w:r w:rsidR="00283333" w:rsidRPr="00463E05">
        <w:t>онкурс</w:t>
      </w:r>
      <w:r w:rsidR="00283333">
        <w:t>ной комиссии</w:t>
      </w:r>
      <w:r w:rsidRPr="00400439">
        <w:t>.</w:t>
      </w:r>
    </w:p>
    <w:p w:rsidR="004D296D" w:rsidRDefault="004D296D" w:rsidP="00665D55">
      <w:pPr>
        <w:pStyle w:val="af4"/>
      </w:pPr>
      <w:r>
        <w:t xml:space="preserve">Список победителей, лауреатов и призеров Конкурсов </w:t>
      </w:r>
      <w:r w:rsidR="008B6A3D">
        <w:t>публикуется на сайт</w:t>
      </w:r>
      <w:r w:rsidR="00866C7D" w:rsidRPr="00866C7D">
        <w:t>е</w:t>
      </w:r>
      <w:r w:rsidR="008B6A3D">
        <w:t xml:space="preserve"> МУ «ВРМЦ»</w:t>
      </w:r>
      <w:r w:rsidR="0050570B">
        <w:t xml:space="preserve"> </w:t>
      </w:r>
      <w:hyperlink r:id="rId9" w:history="1">
        <w:r w:rsidR="00726D5F" w:rsidRPr="00954546">
          <w:rPr>
            <w:rStyle w:val="ae"/>
            <w:lang w:val="en-US"/>
          </w:rPr>
          <w:t>https</w:t>
        </w:r>
        <w:r w:rsidR="00726D5F" w:rsidRPr="00954546">
          <w:rPr>
            <w:rStyle w:val="ae"/>
          </w:rPr>
          <w:t>://</w:t>
        </w:r>
        <w:r w:rsidR="00726D5F" w:rsidRPr="00954546">
          <w:rPr>
            <w:rStyle w:val="ae"/>
            <w:lang w:val="en-US"/>
          </w:rPr>
          <w:t>rmc</w:t>
        </w:r>
        <w:r w:rsidR="00726D5F" w:rsidRPr="00954546">
          <w:rPr>
            <w:rStyle w:val="ae"/>
          </w:rPr>
          <w:t>.</w:t>
        </w:r>
        <w:r w:rsidR="00726D5F" w:rsidRPr="00954546">
          <w:rPr>
            <w:rStyle w:val="ae"/>
            <w:lang w:val="en-US"/>
          </w:rPr>
          <w:t>vsevobr</w:t>
        </w:r>
        <w:r w:rsidR="00726D5F" w:rsidRPr="00954546">
          <w:rPr>
            <w:rStyle w:val="ae"/>
          </w:rPr>
          <w:t>.</w:t>
        </w:r>
        <w:r w:rsidR="00726D5F" w:rsidRPr="00954546">
          <w:rPr>
            <w:rStyle w:val="ae"/>
            <w:lang w:val="en-US"/>
          </w:rPr>
          <w:t>ru</w:t>
        </w:r>
        <w:r w:rsidR="00726D5F" w:rsidRPr="00954546">
          <w:rPr>
            <w:rStyle w:val="ae"/>
          </w:rPr>
          <w:t>/</w:t>
        </w:r>
      </w:hyperlink>
      <w:r w:rsidR="0010306D" w:rsidRPr="0010306D">
        <w:rPr>
          <w:rStyle w:val="ae"/>
          <w:u w:val="none"/>
        </w:rPr>
        <w:t xml:space="preserve"> </w:t>
      </w:r>
      <w:r w:rsidR="00282AE3" w:rsidRPr="00282AE3">
        <w:t xml:space="preserve">в разделе «Конкурсные движение» подраздел </w:t>
      </w:r>
      <w:r w:rsidR="00282AE3">
        <w:t>«Документы».</w:t>
      </w:r>
    </w:p>
    <w:p w:rsidR="008B6A3D" w:rsidRPr="00400439" w:rsidRDefault="008B6A3D" w:rsidP="00665D55">
      <w:pPr>
        <w:pStyle w:val="af4"/>
      </w:pPr>
      <w:r>
        <w:t>Участники</w:t>
      </w:r>
      <w:r w:rsidRPr="00A3709A">
        <w:t xml:space="preserve">, признанные победителями </w:t>
      </w:r>
      <w:r>
        <w:t xml:space="preserve">или лауреатами </w:t>
      </w:r>
      <w:r w:rsidRPr="00A3709A">
        <w:t>в каждо</w:t>
      </w:r>
      <w:r w:rsidR="00322222">
        <w:t>м</w:t>
      </w:r>
      <w:r w:rsidRPr="00A3709A">
        <w:t xml:space="preserve"> </w:t>
      </w:r>
      <w:r w:rsidR="00322222">
        <w:t>Конкурсе</w:t>
      </w:r>
      <w:r w:rsidRPr="00A3709A">
        <w:t xml:space="preserve">, </w:t>
      </w:r>
      <w:r>
        <w:t xml:space="preserve">могут быть </w:t>
      </w:r>
      <w:r w:rsidRPr="00A3709A">
        <w:t>направл</w:t>
      </w:r>
      <w:r>
        <w:t>ены</w:t>
      </w:r>
      <w:r w:rsidRPr="00A3709A">
        <w:t xml:space="preserve"> </w:t>
      </w:r>
      <w:r>
        <w:t>для участия в региональных или Всероссийских конкурсах.</w:t>
      </w:r>
    </w:p>
    <w:p w:rsidR="0009032F" w:rsidRPr="00400439" w:rsidRDefault="0009032F" w:rsidP="009F6083">
      <w:pPr>
        <w:pStyle w:val="a2"/>
      </w:pPr>
      <w:r w:rsidRPr="009F6083">
        <w:t>Награждение</w:t>
      </w:r>
      <w:r w:rsidRPr="00400439">
        <w:t xml:space="preserve"> Участников</w:t>
      </w:r>
      <w:r w:rsidR="009F6083">
        <w:t>.</w:t>
      </w:r>
      <w:r>
        <w:tab/>
      </w:r>
    </w:p>
    <w:p w:rsidR="009F6083" w:rsidRPr="00463E05" w:rsidRDefault="00726D5F" w:rsidP="009F6083">
      <w:pPr>
        <w:pStyle w:val="af4"/>
      </w:pPr>
      <w:r>
        <w:t xml:space="preserve"> </w:t>
      </w:r>
      <w:r w:rsidR="009F6083" w:rsidRPr="00463E05">
        <w:t>По результатам Конкурс</w:t>
      </w:r>
      <w:r w:rsidR="00295126">
        <w:t>ов</w:t>
      </w:r>
      <w:r w:rsidR="009F6083" w:rsidRPr="00463E05">
        <w:t xml:space="preserve"> и на основании протокола заседания </w:t>
      </w:r>
      <w:r w:rsidR="00283333">
        <w:t>К</w:t>
      </w:r>
      <w:r w:rsidR="00283333" w:rsidRPr="00463E05">
        <w:t>онкурс</w:t>
      </w:r>
      <w:r w:rsidR="00283333">
        <w:t>н</w:t>
      </w:r>
      <w:r w:rsidR="00295126">
        <w:t>ых</w:t>
      </w:r>
      <w:r w:rsidR="00283333">
        <w:t xml:space="preserve"> комисси</w:t>
      </w:r>
      <w:r w:rsidR="00295126">
        <w:t>й</w:t>
      </w:r>
      <w:r w:rsidR="00283333" w:rsidRPr="0009032F">
        <w:t xml:space="preserve"> </w:t>
      </w:r>
      <w:r w:rsidR="009F6083" w:rsidRPr="00463E05">
        <w:t xml:space="preserve">издается распоряжение Комитета </w:t>
      </w:r>
      <w:r w:rsidR="009F6083">
        <w:t xml:space="preserve">по образованию </w:t>
      </w:r>
      <w:r w:rsidR="009F6083" w:rsidRPr="00463E05">
        <w:t>об</w:t>
      </w:r>
      <w:r w:rsidR="00282AE3">
        <w:t> </w:t>
      </w:r>
      <w:r w:rsidR="009F6083" w:rsidRPr="00463E05">
        <w:t>определении победителей и лауреатов Конкурс</w:t>
      </w:r>
      <w:r w:rsidR="00295126">
        <w:t>ов</w:t>
      </w:r>
      <w:r w:rsidR="009F6083" w:rsidRPr="00463E05">
        <w:t>.</w:t>
      </w:r>
    </w:p>
    <w:p w:rsidR="00282AE3" w:rsidRDefault="00282AE3" w:rsidP="00282AE3">
      <w:pPr>
        <w:pStyle w:val="af4"/>
      </w:pPr>
      <w:r>
        <w:t>Награждение:</w:t>
      </w:r>
    </w:p>
    <w:p w:rsidR="001304E7" w:rsidRPr="001304E7" w:rsidRDefault="00280C89" w:rsidP="003C67C1">
      <w:pPr>
        <w:pStyle w:val="11"/>
      </w:pPr>
      <w:r>
        <w:t xml:space="preserve">10.2.1. </w:t>
      </w:r>
      <w:r w:rsidR="001304E7" w:rsidRPr="003C67C1">
        <w:t>Победителями</w:t>
      </w:r>
      <w:r w:rsidR="00726D5F">
        <w:t xml:space="preserve"> являются участники, занявшие </w:t>
      </w:r>
      <w:r w:rsidR="00726D5F">
        <w:rPr>
          <w:lang w:val="en-US"/>
        </w:rPr>
        <w:t>I</w:t>
      </w:r>
      <w:r w:rsidR="00726D5F" w:rsidRPr="00726D5F">
        <w:t xml:space="preserve"> </w:t>
      </w:r>
      <w:r w:rsidR="001304E7">
        <w:t>место в Конкурсе.</w:t>
      </w:r>
    </w:p>
    <w:p w:rsidR="001304E7" w:rsidRPr="001304E7" w:rsidRDefault="007B7303" w:rsidP="00280C89">
      <w:pPr>
        <w:pStyle w:val="1"/>
        <w:numPr>
          <w:ilvl w:val="0"/>
          <w:numId w:val="0"/>
        </w:numPr>
        <w:ind w:firstLine="284"/>
      </w:pPr>
      <w:r>
        <w:t xml:space="preserve">10.2.2. </w:t>
      </w:r>
      <w:r w:rsidR="001304E7">
        <w:t>Лауреатами</w:t>
      </w:r>
      <w:r w:rsidR="00726D5F">
        <w:t xml:space="preserve"> считаются участники, занявшие </w:t>
      </w:r>
      <w:r w:rsidR="00726D5F">
        <w:rPr>
          <w:lang w:val="en-US"/>
        </w:rPr>
        <w:t>II</w:t>
      </w:r>
      <w:r w:rsidR="00726D5F">
        <w:t xml:space="preserve"> и III </w:t>
      </w:r>
      <w:r w:rsidR="001304E7">
        <w:t>место в Конкурсе.</w:t>
      </w:r>
    </w:p>
    <w:p w:rsidR="006F3E14" w:rsidRPr="006F3E14" w:rsidRDefault="007B7303" w:rsidP="003C67C1">
      <w:pPr>
        <w:pStyle w:val="11"/>
      </w:pPr>
      <w:r>
        <w:t xml:space="preserve">10.2.3. </w:t>
      </w:r>
      <w:r w:rsidR="00282AE3" w:rsidRPr="0009032F">
        <w:t>Победители</w:t>
      </w:r>
      <w:r w:rsidR="00282AE3">
        <w:t xml:space="preserve"> и </w:t>
      </w:r>
      <w:r w:rsidR="00282AE3" w:rsidRPr="003C67C1">
        <w:t>лауреаты</w:t>
      </w:r>
      <w:r w:rsidR="00282AE3" w:rsidRPr="00282AE3">
        <w:t xml:space="preserve"> Конкурсов</w:t>
      </w:r>
      <w:r w:rsidR="00282AE3" w:rsidRPr="0009032F">
        <w:t xml:space="preserve"> награждаются</w:t>
      </w:r>
      <w:r w:rsidR="00282AE3">
        <w:t xml:space="preserve"> дипломом Комитета по образованию </w:t>
      </w:r>
      <w:r w:rsidR="001304E7">
        <w:t xml:space="preserve">с </w:t>
      </w:r>
      <w:r w:rsidR="001304E7" w:rsidRPr="003C67C1">
        <w:t>указанием</w:t>
      </w:r>
      <w:r w:rsidR="001304E7">
        <w:t xml:space="preserve"> соответствующего года, </w:t>
      </w:r>
      <w:r w:rsidR="00282AE3">
        <w:t>памятным сувениром</w:t>
      </w:r>
      <w:r w:rsidR="001304E7">
        <w:t xml:space="preserve">. </w:t>
      </w:r>
    </w:p>
    <w:p w:rsidR="00282AE3" w:rsidRDefault="007B7303" w:rsidP="003C67C1">
      <w:pPr>
        <w:pStyle w:val="11"/>
      </w:pPr>
      <w:r>
        <w:t xml:space="preserve">10.2.4. </w:t>
      </w:r>
      <w:r w:rsidR="001304E7">
        <w:t xml:space="preserve">Победителям и лауреатам выплачивается </w:t>
      </w:r>
      <w:r w:rsidR="00282AE3">
        <w:t>денежн</w:t>
      </w:r>
      <w:r w:rsidR="001304E7">
        <w:t>ая</w:t>
      </w:r>
      <w:r w:rsidR="00282AE3">
        <w:t xml:space="preserve"> преми</w:t>
      </w:r>
      <w:r w:rsidR="001304E7">
        <w:t>я</w:t>
      </w:r>
      <w:r w:rsidR="00726D5F">
        <w:t xml:space="preserve"> в соответствии </w:t>
      </w:r>
      <w:r w:rsidR="00282AE3">
        <w:t>с Постановлением администрации муниципального образования «Всеволожский муниципальн</w:t>
      </w:r>
      <w:r w:rsidR="006F3E14">
        <w:t>ый район» Ленинградской области за исключением конкурса «Лучшее методическое объединение».</w:t>
      </w:r>
      <w:r w:rsidR="00282AE3">
        <w:t xml:space="preserve"> </w:t>
      </w:r>
    </w:p>
    <w:p w:rsidR="00282AE3" w:rsidRPr="00282AE3" w:rsidRDefault="007B7303" w:rsidP="003C67C1">
      <w:pPr>
        <w:pStyle w:val="11"/>
      </w:pPr>
      <w:r>
        <w:t xml:space="preserve">10.2.5. </w:t>
      </w:r>
      <w:r w:rsidR="00282AE3">
        <w:t>Финалисты муниципального этапа получают дипломы Комитета по</w:t>
      </w:r>
      <w:r w:rsidR="00295126">
        <w:t> </w:t>
      </w:r>
      <w:r w:rsidR="00282AE3">
        <w:t>образованию.</w:t>
      </w:r>
    </w:p>
    <w:p w:rsidR="00054FAE" w:rsidRDefault="007B7303" w:rsidP="003C67C1">
      <w:pPr>
        <w:pStyle w:val="11"/>
      </w:pPr>
      <w:r>
        <w:t xml:space="preserve">10.2.6. </w:t>
      </w:r>
      <w:r w:rsidR="00282AE3" w:rsidRPr="00282AE3">
        <w:t xml:space="preserve">Остальным Участникам </w:t>
      </w:r>
      <w:r w:rsidR="0095143C">
        <w:t xml:space="preserve">муниципального этапа Фестиваля </w:t>
      </w:r>
      <w:r w:rsidR="00CC1017">
        <w:t xml:space="preserve">вручаются </w:t>
      </w:r>
      <w:r w:rsidR="00A2083C">
        <w:t>се</w:t>
      </w:r>
      <w:r w:rsidR="00345EBD">
        <w:t>р</w:t>
      </w:r>
      <w:r w:rsidR="00A2083C">
        <w:t>тификаты</w:t>
      </w:r>
      <w:r w:rsidR="00A83878">
        <w:t xml:space="preserve"> об участии в Фестивале</w:t>
      </w:r>
      <w:r w:rsidR="00054FAE">
        <w:t>.</w:t>
      </w:r>
    </w:p>
    <w:p w:rsidR="00762847" w:rsidRPr="00322222" w:rsidRDefault="00726D5F" w:rsidP="00762847">
      <w:pPr>
        <w:pStyle w:val="af4"/>
      </w:pPr>
      <w:r w:rsidRPr="00726D5F">
        <w:t xml:space="preserve"> </w:t>
      </w:r>
      <w:r w:rsidR="00762847" w:rsidRPr="00322222">
        <w:t>Денежные премии Конкурса</w:t>
      </w:r>
      <w:r w:rsidR="009917FE">
        <w:t>, уменьшенные на сумму НДФЛ,</w:t>
      </w:r>
      <w:r w:rsidR="00762847" w:rsidRPr="00322222">
        <w:t xml:space="preserve"> перечисляются на личны</w:t>
      </w:r>
      <w:r w:rsidR="009917FE">
        <w:t>е</w:t>
      </w:r>
      <w:r w:rsidR="00762847" w:rsidRPr="00322222">
        <w:t xml:space="preserve"> счет</w:t>
      </w:r>
      <w:r w:rsidR="009917FE">
        <w:t>а</w:t>
      </w:r>
      <w:r w:rsidR="00762847" w:rsidRPr="00322222">
        <w:t xml:space="preserve"> банковск</w:t>
      </w:r>
      <w:r w:rsidR="009917FE">
        <w:t>их</w:t>
      </w:r>
      <w:r w:rsidR="00762847" w:rsidRPr="00322222">
        <w:t xml:space="preserve"> карт победител</w:t>
      </w:r>
      <w:r w:rsidR="009917FE">
        <w:t>ей и лауреатов</w:t>
      </w:r>
      <w:r w:rsidR="00762847" w:rsidRPr="00A83878">
        <w:t>.</w:t>
      </w:r>
      <w:r w:rsidR="00762847" w:rsidRPr="00322222">
        <w:t xml:space="preserve"> Основанием для перечисления денежных премий является распоряжение Комитета по образованию об</w:t>
      </w:r>
      <w:r w:rsidR="00A83878">
        <w:t> </w:t>
      </w:r>
      <w:r w:rsidR="00762847" w:rsidRPr="00322222">
        <w:t>итогах проведения Конкурса</w:t>
      </w:r>
      <w:r w:rsidR="00322222">
        <w:t xml:space="preserve"> и личное заявление победителя </w:t>
      </w:r>
      <w:r w:rsidR="00A83878">
        <w:t>(</w:t>
      </w:r>
      <w:r w:rsidR="00DA5B67" w:rsidRPr="00A83878">
        <w:t>лауреата</w:t>
      </w:r>
      <w:r w:rsidR="00A83878">
        <w:t>)</w:t>
      </w:r>
      <w:r w:rsidR="00DA5B67">
        <w:t xml:space="preserve"> </w:t>
      </w:r>
      <w:r w:rsidR="00322222">
        <w:t>Конкурса на перечисление денежных средств.</w:t>
      </w:r>
      <w:r w:rsidR="00762847" w:rsidRPr="00322222">
        <w:t xml:space="preserve"> </w:t>
      </w:r>
    </w:p>
    <w:p w:rsidR="00762847" w:rsidRPr="00A83878" w:rsidRDefault="00DA5B67" w:rsidP="00762847">
      <w:pPr>
        <w:pStyle w:val="af4"/>
      </w:pPr>
      <w:r>
        <w:t xml:space="preserve"> </w:t>
      </w:r>
      <w:r w:rsidR="00762847">
        <w:t>Денежная премия</w:t>
      </w:r>
      <w:r w:rsidR="009917FE">
        <w:t xml:space="preserve"> и</w:t>
      </w:r>
      <w:r w:rsidR="00762847">
        <w:t xml:space="preserve"> н</w:t>
      </w:r>
      <w:r w:rsidR="00762847" w:rsidRPr="002419CC">
        <w:t xml:space="preserve">ачисления на премию и страховые взносы выплачиваются в рамках реализации муниципальной программы «Современное образование во Всеволожском муниципальном районе </w:t>
      </w:r>
      <w:r w:rsidR="00762847" w:rsidRPr="00A83878">
        <w:t>Ленинградской области».</w:t>
      </w:r>
    </w:p>
    <w:p w:rsidR="0010476C" w:rsidRPr="00A83878" w:rsidRDefault="00726D5F" w:rsidP="00520848">
      <w:pPr>
        <w:pStyle w:val="af4"/>
      </w:pPr>
      <w:r w:rsidRPr="00726D5F">
        <w:lastRenderedPageBreak/>
        <w:t xml:space="preserve"> </w:t>
      </w:r>
      <w:r w:rsidR="0010476C" w:rsidRPr="00A83878">
        <w:t>Торжественное награждение победителей и лауреатов Конкурс</w:t>
      </w:r>
      <w:r w:rsidR="009F6083" w:rsidRPr="00A83878">
        <w:t xml:space="preserve">ов </w:t>
      </w:r>
      <w:r w:rsidR="0010476C" w:rsidRPr="00A83878">
        <w:t>проводится на мероприятии</w:t>
      </w:r>
      <w:r w:rsidR="00A83878" w:rsidRPr="00A83878">
        <w:t xml:space="preserve"> в соответствии с планом проведения основных мероприятий Комитета по образованию на учебный год</w:t>
      </w:r>
      <w:r w:rsidR="0010476C" w:rsidRPr="00A83878">
        <w:t>.</w:t>
      </w:r>
    </w:p>
    <w:p w:rsidR="00322222" w:rsidRDefault="00DA5B67" w:rsidP="00322222">
      <w:pPr>
        <w:pStyle w:val="af4"/>
      </w:pPr>
      <w:r>
        <w:t xml:space="preserve"> </w:t>
      </w:r>
      <w:r w:rsidR="009F6083" w:rsidRPr="00B1424E">
        <w:t>П</w:t>
      </w:r>
      <w:r w:rsidR="003D45FF" w:rsidRPr="00B1424E">
        <w:t xml:space="preserve">о итогам </w:t>
      </w:r>
      <w:r w:rsidR="00322222">
        <w:t>Фестиваля</w:t>
      </w:r>
      <w:r w:rsidR="003D45FF" w:rsidRPr="00B1424E">
        <w:t xml:space="preserve"> осуществляется</w:t>
      </w:r>
      <w:r w:rsidR="00D15362" w:rsidRPr="00B1424E">
        <w:t xml:space="preserve"> отбор материалов для обобщения</w:t>
      </w:r>
      <w:r w:rsidR="009F6083" w:rsidRPr="00B1424E">
        <w:t xml:space="preserve"> </w:t>
      </w:r>
      <w:r w:rsidR="00295126">
        <w:t xml:space="preserve">и представления </w:t>
      </w:r>
      <w:r w:rsidR="003D45FF" w:rsidRPr="00B1424E">
        <w:t>положительного опыта работы педагогов</w:t>
      </w:r>
      <w:r w:rsidR="00295126">
        <w:t xml:space="preserve"> и Учреждений, в том числе для размещения </w:t>
      </w:r>
      <w:r w:rsidR="00295126" w:rsidRPr="00B1424E">
        <w:t>сайт</w:t>
      </w:r>
      <w:r w:rsidR="00295126">
        <w:t>е</w:t>
      </w:r>
      <w:r w:rsidR="00295126" w:rsidRPr="00B1424E">
        <w:t xml:space="preserve"> </w:t>
      </w:r>
      <w:r w:rsidR="00295126">
        <w:t>МУ «ВРМЦ» и публикации в средствах массовой информации.</w:t>
      </w:r>
    </w:p>
    <w:p w:rsidR="00176F94" w:rsidRPr="00463E05" w:rsidRDefault="00176F94" w:rsidP="00176F94">
      <w:pPr>
        <w:pStyle w:val="a2"/>
      </w:pPr>
      <w:r w:rsidRPr="00463E05">
        <w:t>Финансирование Конкурса</w:t>
      </w:r>
      <w:r>
        <w:t>.</w:t>
      </w:r>
    </w:p>
    <w:p w:rsidR="00CF6A0F" w:rsidRDefault="00176F94" w:rsidP="00CF6A0F">
      <w:pPr>
        <w:pStyle w:val="af4"/>
      </w:pPr>
      <w:r>
        <w:rPr>
          <w:szCs w:val="23"/>
        </w:rPr>
        <w:t xml:space="preserve"> </w:t>
      </w:r>
      <w:r w:rsidRPr="00CF6A0F">
        <w:rPr>
          <w:szCs w:val="23"/>
        </w:rPr>
        <w:t xml:space="preserve">Финансирование Конкурса осуществляется </w:t>
      </w:r>
      <w:r w:rsidR="003B00DF" w:rsidRPr="00125EAB">
        <w:t>в рамках реализации муниципальной программы «Современное образование во Всеволожском муниципальном районе Ленинградской области»</w:t>
      </w:r>
      <w:r w:rsidR="00CF6A0F">
        <w:t>.</w:t>
      </w:r>
    </w:p>
    <w:p w:rsidR="001E35BB" w:rsidRPr="001E35BB" w:rsidRDefault="00726D5F" w:rsidP="001E35BB">
      <w:pPr>
        <w:pStyle w:val="af4"/>
      </w:pPr>
      <w:r>
        <w:t xml:space="preserve"> </w:t>
      </w:r>
      <w:r w:rsidR="008132E4" w:rsidRPr="001E35BB">
        <w:t xml:space="preserve">Расходы по доставке конкурсных материалов Участниками осуществляются за счет </w:t>
      </w:r>
      <w:r w:rsidR="008B6A3D" w:rsidRPr="001E35BB">
        <w:t>У</w:t>
      </w:r>
      <w:r w:rsidR="008132E4" w:rsidRPr="001E35BB">
        <w:t>частников.</w:t>
      </w:r>
    </w:p>
    <w:p w:rsidR="00176F94" w:rsidRPr="00E24D76" w:rsidRDefault="008132E4" w:rsidP="001E35BB">
      <w:pPr>
        <w:pStyle w:val="af4"/>
        <w:rPr>
          <w:szCs w:val="24"/>
        </w:rPr>
      </w:pPr>
      <w:r w:rsidRPr="001E35BB">
        <w:t>Оплата</w:t>
      </w:r>
      <w:r>
        <w:t xml:space="preserve"> труда Оргкомитета и </w:t>
      </w:r>
      <w:r w:rsidR="00001053">
        <w:t>Конкурсной комиссии</w:t>
      </w:r>
      <w:r w:rsidR="00001053" w:rsidRPr="00463E05">
        <w:t xml:space="preserve"> </w:t>
      </w:r>
      <w:r>
        <w:t>не</w:t>
      </w:r>
      <w:r w:rsidR="00A83878">
        <w:t> </w:t>
      </w:r>
      <w:r>
        <w:t>производится.</w:t>
      </w:r>
    </w:p>
    <w:p w:rsidR="00751073" w:rsidRPr="00463E05" w:rsidRDefault="00751073" w:rsidP="00751073">
      <w:pPr>
        <w:pStyle w:val="a2"/>
      </w:pPr>
      <w:r>
        <w:t>Срок действия Положения.</w:t>
      </w:r>
    </w:p>
    <w:p w:rsidR="00E24D76" w:rsidRDefault="00726D5F" w:rsidP="00751073">
      <w:pPr>
        <w:pStyle w:val="af4"/>
      </w:pPr>
      <w:r>
        <w:t xml:space="preserve"> По</w:t>
      </w:r>
      <w:r w:rsidR="00751073">
        <w:t>ложение вступает в силу с момента подписания распоряжения Комитета по образованию об утверждении данного Положения.</w:t>
      </w:r>
    </w:p>
    <w:p w:rsidR="00751073" w:rsidRDefault="00751073" w:rsidP="00751073">
      <w:pPr>
        <w:pStyle w:val="af4"/>
      </w:pPr>
      <w:r>
        <w:t xml:space="preserve"> В Положение могут вноситься изменения и дополнения, которые подлежат утверждению распоряжением Комитета по образованию.</w:t>
      </w:r>
    </w:p>
    <w:p w:rsidR="009347F8" w:rsidRPr="00EB613A" w:rsidRDefault="00751073" w:rsidP="00761242">
      <w:pPr>
        <w:pStyle w:val="af4"/>
      </w:pPr>
      <w:r>
        <w:t>Положение утверждается на неопределенный срок</w:t>
      </w:r>
      <w:r w:rsidR="009917FE">
        <w:t xml:space="preserve"> и действует до его отмены</w:t>
      </w:r>
      <w:r>
        <w:t xml:space="preserve">. </w:t>
      </w:r>
      <w:bookmarkStart w:id="5" w:name="_GoBack"/>
      <w:bookmarkEnd w:id="5"/>
    </w:p>
    <w:sectPr w:rsidR="009347F8" w:rsidRPr="00EB613A" w:rsidSect="003D5FA4">
      <w:headerReference w:type="default" r:id="rId10"/>
      <w:headerReference w:type="first" r:id="rId11"/>
      <w:pgSz w:w="11906" w:h="16838" w:code="9"/>
      <w:pgMar w:top="1134" w:right="850" w:bottom="1134" w:left="1701" w:header="567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B9C" w:rsidRDefault="003E4B9C" w:rsidP="00732BCC">
      <w:pPr>
        <w:spacing w:after="0" w:line="240" w:lineRule="auto"/>
      </w:pPr>
      <w:r>
        <w:separator/>
      </w:r>
    </w:p>
  </w:endnote>
  <w:endnote w:type="continuationSeparator" w:id="0">
    <w:p w:rsidR="003E4B9C" w:rsidRDefault="003E4B9C" w:rsidP="0073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B9C" w:rsidRDefault="003E4B9C" w:rsidP="00732BCC">
      <w:pPr>
        <w:spacing w:after="0" w:line="240" w:lineRule="auto"/>
      </w:pPr>
      <w:r>
        <w:separator/>
      </w:r>
    </w:p>
  </w:footnote>
  <w:footnote w:type="continuationSeparator" w:id="0">
    <w:p w:rsidR="003E4B9C" w:rsidRDefault="003E4B9C" w:rsidP="0073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12" w:rsidRDefault="00CA05D9" w:rsidP="00684A4A">
    <w:pPr>
      <w:pStyle w:val="afe"/>
      <w:jc w:val="center"/>
    </w:pPr>
    <w:r>
      <w:fldChar w:fldCharType="begin"/>
    </w:r>
    <w:r w:rsidR="00B41C12">
      <w:instrText xml:space="preserve"> PAGE   \* MERGEFORMAT </w:instrText>
    </w:r>
    <w:r>
      <w:fldChar w:fldCharType="separate"/>
    </w:r>
    <w:r w:rsidR="003D5FA4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D32" w:rsidRPr="007F6D32" w:rsidRDefault="00CA05D9" w:rsidP="007F6D32">
    <w:pPr>
      <w:pStyle w:val="afe"/>
      <w:jc w:val="center"/>
      <w:rPr>
        <w:rFonts w:ascii="Times New Roman" w:hAnsi="Times New Roman"/>
        <w:sz w:val="24"/>
        <w:szCs w:val="24"/>
      </w:rPr>
    </w:pPr>
    <w:r w:rsidRPr="007F6D32">
      <w:rPr>
        <w:rFonts w:ascii="Times New Roman" w:hAnsi="Times New Roman"/>
        <w:sz w:val="24"/>
        <w:szCs w:val="24"/>
      </w:rPr>
      <w:fldChar w:fldCharType="begin"/>
    </w:r>
    <w:r w:rsidR="007F6D32" w:rsidRPr="007F6D32">
      <w:rPr>
        <w:rFonts w:ascii="Times New Roman" w:hAnsi="Times New Roman"/>
        <w:sz w:val="24"/>
        <w:szCs w:val="24"/>
      </w:rPr>
      <w:instrText xml:space="preserve"> PAGE   \* MERGEFORMAT </w:instrText>
    </w:r>
    <w:r w:rsidRPr="007F6D32">
      <w:rPr>
        <w:rFonts w:ascii="Times New Roman" w:hAnsi="Times New Roman"/>
        <w:sz w:val="24"/>
        <w:szCs w:val="24"/>
      </w:rPr>
      <w:fldChar w:fldCharType="separate"/>
    </w:r>
    <w:r w:rsidR="003D5FA4">
      <w:rPr>
        <w:rFonts w:ascii="Times New Roman" w:hAnsi="Times New Roman"/>
        <w:noProof/>
        <w:sz w:val="24"/>
        <w:szCs w:val="24"/>
      </w:rPr>
      <w:t>4</w:t>
    </w:r>
    <w:r w:rsidRPr="007F6D3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188"/>
    <w:multiLevelType w:val="hybridMultilevel"/>
    <w:tmpl w:val="980442DA"/>
    <w:lvl w:ilvl="0" w:tplc="FC98DA3E">
      <w:start w:val="1"/>
      <w:numFmt w:val="decimal"/>
      <w:lvlText w:val="4.5.1. 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18C"/>
    <w:multiLevelType w:val="hybridMultilevel"/>
    <w:tmpl w:val="5C7A134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BF7EAE"/>
    <w:multiLevelType w:val="hybridMultilevel"/>
    <w:tmpl w:val="5F58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95188"/>
    <w:multiLevelType w:val="multilevel"/>
    <w:tmpl w:val="1D8A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92A65"/>
    <w:multiLevelType w:val="hybridMultilevel"/>
    <w:tmpl w:val="D14C09B0"/>
    <w:lvl w:ilvl="0" w:tplc="FE92ED22">
      <w:start w:val="1"/>
      <w:numFmt w:val="decimal"/>
      <w:pStyle w:val="a"/>
      <w:lvlText w:val="%1."/>
      <w:lvlJc w:val="left"/>
      <w:pPr>
        <w:ind w:left="786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70864"/>
    <w:multiLevelType w:val="hybridMultilevel"/>
    <w:tmpl w:val="4C4C79E6"/>
    <w:lvl w:ilvl="0" w:tplc="387A2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265F5"/>
    <w:multiLevelType w:val="hybridMultilevel"/>
    <w:tmpl w:val="C3F29A6A"/>
    <w:lvl w:ilvl="0" w:tplc="7BA87938">
      <w:start w:val="1"/>
      <w:numFmt w:val="decimal"/>
      <w:pStyle w:val="a0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B0B72"/>
    <w:multiLevelType w:val="hybridMultilevel"/>
    <w:tmpl w:val="31EED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17487"/>
    <w:multiLevelType w:val="hybridMultilevel"/>
    <w:tmpl w:val="62DAD69C"/>
    <w:lvl w:ilvl="0" w:tplc="C368F4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347A8"/>
    <w:multiLevelType w:val="hybridMultilevel"/>
    <w:tmpl w:val="E212681C"/>
    <w:lvl w:ilvl="0" w:tplc="FFFFFFFF">
      <w:start w:val="1"/>
      <w:numFmt w:val="bullet"/>
      <w:pStyle w:val="a1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45CBC"/>
    <w:multiLevelType w:val="hybridMultilevel"/>
    <w:tmpl w:val="A676A80A"/>
    <w:lvl w:ilvl="0" w:tplc="FC98DA3E">
      <w:start w:val="1"/>
      <w:numFmt w:val="decimal"/>
      <w:lvlText w:val="4.5.1. 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2360A3D"/>
    <w:multiLevelType w:val="hybridMultilevel"/>
    <w:tmpl w:val="F0BE3042"/>
    <w:lvl w:ilvl="0" w:tplc="FC98DA3E">
      <w:start w:val="1"/>
      <w:numFmt w:val="decimal"/>
      <w:lvlText w:val="4.5.1. 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9262A1B"/>
    <w:multiLevelType w:val="multilevel"/>
    <w:tmpl w:val="CF22D8D4"/>
    <w:lvl w:ilvl="0">
      <w:start w:val="1"/>
      <w:numFmt w:val="decimal"/>
      <w:pStyle w:val="a2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pStyle w:val="1"/>
      <w:lvlText w:val="%1.%2.%3."/>
      <w:lvlJc w:val="left"/>
      <w:pPr>
        <w:ind w:left="11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C0A0F58"/>
    <w:multiLevelType w:val="hybridMultilevel"/>
    <w:tmpl w:val="1EFE3B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465C9"/>
    <w:multiLevelType w:val="multilevel"/>
    <w:tmpl w:val="AC76AA88"/>
    <w:lvl w:ilvl="0">
      <w:start w:val="1"/>
      <w:numFmt w:val="decimal"/>
      <w:pStyle w:val="a4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9"/>
  </w:num>
  <w:num w:numId="9">
    <w:abstractNumId w:val="4"/>
    <w:lvlOverride w:ilvl="0">
      <w:startOverride w:val="1"/>
    </w:lvlOverride>
  </w:num>
  <w:num w:numId="10">
    <w:abstractNumId w:val="3"/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5FF"/>
    <w:rsid w:val="00001053"/>
    <w:rsid w:val="00001225"/>
    <w:rsid w:val="0000180F"/>
    <w:rsid w:val="00001E06"/>
    <w:rsid w:val="00001E95"/>
    <w:rsid w:val="000022CB"/>
    <w:rsid w:val="000046D6"/>
    <w:rsid w:val="000071F9"/>
    <w:rsid w:val="000113C3"/>
    <w:rsid w:val="00011967"/>
    <w:rsid w:val="000124B3"/>
    <w:rsid w:val="00012AA3"/>
    <w:rsid w:val="00015103"/>
    <w:rsid w:val="0002020C"/>
    <w:rsid w:val="000215E8"/>
    <w:rsid w:val="0002221D"/>
    <w:rsid w:val="00023CE7"/>
    <w:rsid w:val="000246C3"/>
    <w:rsid w:val="00031096"/>
    <w:rsid w:val="00035E6E"/>
    <w:rsid w:val="000456D5"/>
    <w:rsid w:val="00046547"/>
    <w:rsid w:val="000465AA"/>
    <w:rsid w:val="00047C56"/>
    <w:rsid w:val="00047E1E"/>
    <w:rsid w:val="00050DB1"/>
    <w:rsid w:val="00052114"/>
    <w:rsid w:val="00054FAE"/>
    <w:rsid w:val="00055B83"/>
    <w:rsid w:val="00056945"/>
    <w:rsid w:val="000603B3"/>
    <w:rsid w:val="000608BA"/>
    <w:rsid w:val="000615B8"/>
    <w:rsid w:val="00063339"/>
    <w:rsid w:val="0006369D"/>
    <w:rsid w:val="00065F08"/>
    <w:rsid w:val="000662DC"/>
    <w:rsid w:val="00067C24"/>
    <w:rsid w:val="000723D9"/>
    <w:rsid w:val="00073B8A"/>
    <w:rsid w:val="00080625"/>
    <w:rsid w:val="0008118F"/>
    <w:rsid w:val="00083314"/>
    <w:rsid w:val="000845C0"/>
    <w:rsid w:val="00085A0F"/>
    <w:rsid w:val="0009032F"/>
    <w:rsid w:val="00090CF6"/>
    <w:rsid w:val="0009254E"/>
    <w:rsid w:val="00093644"/>
    <w:rsid w:val="00096971"/>
    <w:rsid w:val="00096E7D"/>
    <w:rsid w:val="000B1D9D"/>
    <w:rsid w:val="000B417C"/>
    <w:rsid w:val="000B4CCF"/>
    <w:rsid w:val="000B5284"/>
    <w:rsid w:val="000B535E"/>
    <w:rsid w:val="000B7DF4"/>
    <w:rsid w:val="000C08EA"/>
    <w:rsid w:val="000C095E"/>
    <w:rsid w:val="000C25E7"/>
    <w:rsid w:val="000C3091"/>
    <w:rsid w:val="000C3580"/>
    <w:rsid w:val="000C5E93"/>
    <w:rsid w:val="000D0283"/>
    <w:rsid w:val="000D07C4"/>
    <w:rsid w:val="000D0EBB"/>
    <w:rsid w:val="000D4776"/>
    <w:rsid w:val="000D6AFD"/>
    <w:rsid w:val="000E1B49"/>
    <w:rsid w:val="000E2132"/>
    <w:rsid w:val="000E24E2"/>
    <w:rsid w:val="000E2E69"/>
    <w:rsid w:val="000E4035"/>
    <w:rsid w:val="000E7092"/>
    <w:rsid w:val="000E7FF7"/>
    <w:rsid w:val="000F5ABF"/>
    <w:rsid w:val="000F69F9"/>
    <w:rsid w:val="000F7852"/>
    <w:rsid w:val="000F7A12"/>
    <w:rsid w:val="001007EB"/>
    <w:rsid w:val="00100953"/>
    <w:rsid w:val="0010306D"/>
    <w:rsid w:val="00103C06"/>
    <w:rsid w:val="0010476C"/>
    <w:rsid w:val="00105D7B"/>
    <w:rsid w:val="001118BF"/>
    <w:rsid w:val="00113743"/>
    <w:rsid w:val="00115DDE"/>
    <w:rsid w:val="0011623A"/>
    <w:rsid w:val="001162EF"/>
    <w:rsid w:val="00116DC9"/>
    <w:rsid w:val="00117334"/>
    <w:rsid w:val="001209F6"/>
    <w:rsid w:val="00120F29"/>
    <w:rsid w:val="00122D08"/>
    <w:rsid w:val="00125EAB"/>
    <w:rsid w:val="001268A0"/>
    <w:rsid w:val="001304E7"/>
    <w:rsid w:val="00131588"/>
    <w:rsid w:val="00131E73"/>
    <w:rsid w:val="00131EC2"/>
    <w:rsid w:val="0013311B"/>
    <w:rsid w:val="00134122"/>
    <w:rsid w:val="001352CD"/>
    <w:rsid w:val="0013670B"/>
    <w:rsid w:val="00137A65"/>
    <w:rsid w:val="00140372"/>
    <w:rsid w:val="0014041C"/>
    <w:rsid w:val="00143152"/>
    <w:rsid w:val="00150233"/>
    <w:rsid w:val="0015065E"/>
    <w:rsid w:val="00150A48"/>
    <w:rsid w:val="001531DC"/>
    <w:rsid w:val="00153922"/>
    <w:rsid w:val="0015426C"/>
    <w:rsid w:val="00154B65"/>
    <w:rsid w:val="00155BC4"/>
    <w:rsid w:val="00157A1B"/>
    <w:rsid w:val="001613BB"/>
    <w:rsid w:val="00161587"/>
    <w:rsid w:val="001620AA"/>
    <w:rsid w:val="001637D9"/>
    <w:rsid w:val="00164A89"/>
    <w:rsid w:val="001653A2"/>
    <w:rsid w:val="001711C7"/>
    <w:rsid w:val="00172FEE"/>
    <w:rsid w:val="00173E16"/>
    <w:rsid w:val="00174BDC"/>
    <w:rsid w:val="00176F94"/>
    <w:rsid w:val="00181D6F"/>
    <w:rsid w:val="00182109"/>
    <w:rsid w:val="001832D4"/>
    <w:rsid w:val="0018348A"/>
    <w:rsid w:val="001853DA"/>
    <w:rsid w:val="001872F3"/>
    <w:rsid w:val="00187EA8"/>
    <w:rsid w:val="00191E1B"/>
    <w:rsid w:val="001922EC"/>
    <w:rsid w:val="00192F7E"/>
    <w:rsid w:val="00195469"/>
    <w:rsid w:val="001964D0"/>
    <w:rsid w:val="001A0811"/>
    <w:rsid w:val="001A3863"/>
    <w:rsid w:val="001A5B9C"/>
    <w:rsid w:val="001A6103"/>
    <w:rsid w:val="001A7C57"/>
    <w:rsid w:val="001B001E"/>
    <w:rsid w:val="001B704C"/>
    <w:rsid w:val="001B7A84"/>
    <w:rsid w:val="001B7F2E"/>
    <w:rsid w:val="001C2672"/>
    <w:rsid w:val="001D2B7A"/>
    <w:rsid w:val="001D423B"/>
    <w:rsid w:val="001E027D"/>
    <w:rsid w:val="001E2768"/>
    <w:rsid w:val="001E2F1C"/>
    <w:rsid w:val="001E35BB"/>
    <w:rsid w:val="001E6FE8"/>
    <w:rsid w:val="001E76FE"/>
    <w:rsid w:val="001F69BA"/>
    <w:rsid w:val="00203544"/>
    <w:rsid w:val="0020509F"/>
    <w:rsid w:val="00211E1E"/>
    <w:rsid w:val="002139C6"/>
    <w:rsid w:val="00213AB0"/>
    <w:rsid w:val="00215F57"/>
    <w:rsid w:val="0022204C"/>
    <w:rsid w:val="00227405"/>
    <w:rsid w:val="0022769A"/>
    <w:rsid w:val="00230A8D"/>
    <w:rsid w:val="0023428F"/>
    <w:rsid w:val="002356DB"/>
    <w:rsid w:val="00236844"/>
    <w:rsid w:val="00237C8E"/>
    <w:rsid w:val="00240923"/>
    <w:rsid w:val="00242B94"/>
    <w:rsid w:val="002437A1"/>
    <w:rsid w:val="00243972"/>
    <w:rsid w:val="002455FD"/>
    <w:rsid w:val="0024663A"/>
    <w:rsid w:val="00246BA4"/>
    <w:rsid w:val="00247661"/>
    <w:rsid w:val="002501B3"/>
    <w:rsid w:val="0025057D"/>
    <w:rsid w:val="00251F4A"/>
    <w:rsid w:val="002520B8"/>
    <w:rsid w:val="00255F65"/>
    <w:rsid w:val="00257247"/>
    <w:rsid w:val="00262738"/>
    <w:rsid w:val="0026691E"/>
    <w:rsid w:val="002717E5"/>
    <w:rsid w:val="00271881"/>
    <w:rsid w:val="00273E23"/>
    <w:rsid w:val="002772D9"/>
    <w:rsid w:val="00280C89"/>
    <w:rsid w:val="00282AE3"/>
    <w:rsid w:val="00283333"/>
    <w:rsid w:val="00283E92"/>
    <w:rsid w:val="00287DB7"/>
    <w:rsid w:val="002902CC"/>
    <w:rsid w:val="0029276C"/>
    <w:rsid w:val="00292C26"/>
    <w:rsid w:val="00293580"/>
    <w:rsid w:val="00294698"/>
    <w:rsid w:val="00295126"/>
    <w:rsid w:val="00296241"/>
    <w:rsid w:val="0029660D"/>
    <w:rsid w:val="002A1C63"/>
    <w:rsid w:val="002A41AB"/>
    <w:rsid w:val="002A6DA5"/>
    <w:rsid w:val="002A70B5"/>
    <w:rsid w:val="002A77E4"/>
    <w:rsid w:val="002A7B08"/>
    <w:rsid w:val="002B3788"/>
    <w:rsid w:val="002C2287"/>
    <w:rsid w:val="002C370A"/>
    <w:rsid w:val="002C437A"/>
    <w:rsid w:val="002C65FF"/>
    <w:rsid w:val="002D125D"/>
    <w:rsid w:val="002D73EE"/>
    <w:rsid w:val="002E2F31"/>
    <w:rsid w:val="002E31AA"/>
    <w:rsid w:val="002E4C8A"/>
    <w:rsid w:val="002E4C9A"/>
    <w:rsid w:val="002E5187"/>
    <w:rsid w:val="002F1668"/>
    <w:rsid w:val="002F1853"/>
    <w:rsid w:val="002F1AF6"/>
    <w:rsid w:val="002F4A3B"/>
    <w:rsid w:val="002F5376"/>
    <w:rsid w:val="002F7D6F"/>
    <w:rsid w:val="002F7E15"/>
    <w:rsid w:val="00302CF5"/>
    <w:rsid w:val="0030374F"/>
    <w:rsid w:val="0030433E"/>
    <w:rsid w:val="00305F4E"/>
    <w:rsid w:val="0031064D"/>
    <w:rsid w:val="003141A3"/>
    <w:rsid w:val="00314322"/>
    <w:rsid w:val="0031437C"/>
    <w:rsid w:val="00315056"/>
    <w:rsid w:val="003159EE"/>
    <w:rsid w:val="00315E85"/>
    <w:rsid w:val="00317997"/>
    <w:rsid w:val="00321BA6"/>
    <w:rsid w:val="00322222"/>
    <w:rsid w:val="003227D5"/>
    <w:rsid w:val="003234F5"/>
    <w:rsid w:val="003244F2"/>
    <w:rsid w:val="00324AA8"/>
    <w:rsid w:val="00325534"/>
    <w:rsid w:val="00330DA9"/>
    <w:rsid w:val="003346BF"/>
    <w:rsid w:val="00335680"/>
    <w:rsid w:val="00335E90"/>
    <w:rsid w:val="00336ABC"/>
    <w:rsid w:val="003437EB"/>
    <w:rsid w:val="003446A8"/>
    <w:rsid w:val="003449AC"/>
    <w:rsid w:val="00345EBD"/>
    <w:rsid w:val="0034686F"/>
    <w:rsid w:val="0035427C"/>
    <w:rsid w:val="00354904"/>
    <w:rsid w:val="00355E2A"/>
    <w:rsid w:val="00355EB4"/>
    <w:rsid w:val="00362BA4"/>
    <w:rsid w:val="003651F3"/>
    <w:rsid w:val="00375FD6"/>
    <w:rsid w:val="00381C10"/>
    <w:rsid w:val="0038358D"/>
    <w:rsid w:val="00384F2E"/>
    <w:rsid w:val="00390EBF"/>
    <w:rsid w:val="00395C62"/>
    <w:rsid w:val="003A0CDA"/>
    <w:rsid w:val="003A1722"/>
    <w:rsid w:val="003A195D"/>
    <w:rsid w:val="003A4C30"/>
    <w:rsid w:val="003A504E"/>
    <w:rsid w:val="003A5E70"/>
    <w:rsid w:val="003B00DF"/>
    <w:rsid w:val="003C0CB4"/>
    <w:rsid w:val="003C338D"/>
    <w:rsid w:val="003C3749"/>
    <w:rsid w:val="003C4C37"/>
    <w:rsid w:val="003C58FD"/>
    <w:rsid w:val="003C67A4"/>
    <w:rsid w:val="003C67C1"/>
    <w:rsid w:val="003C77DC"/>
    <w:rsid w:val="003D0A91"/>
    <w:rsid w:val="003D2623"/>
    <w:rsid w:val="003D35AC"/>
    <w:rsid w:val="003D45FF"/>
    <w:rsid w:val="003D58CC"/>
    <w:rsid w:val="003D5FA4"/>
    <w:rsid w:val="003D7DFF"/>
    <w:rsid w:val="003E1694"/>
    <w:rsid w:val="003E32A8"/>
    <w:rsid w:val="003E4B9C"/>
    <w:rsid w:val="003F540F"/>
    <w:rsid w:val="003F7556"/>
    <w:rsid w:val="003F7B27"/>
    <w:rsid w:val="0040106F"/>
    <w:rsid w:val="00403B83"/>
    <w:rsid w:val="00406DB9"/>
    <w:rsid w:val="00407CF8"/>
    <w:rsid w:val="004141E2"/>
    <w:rsid w:val="00414314"/>
    <w:rsid w:val="00421F00"/>
    <w:rsid w:val="004235A2"/>
    <w:rsid w:val="004268F0"/>
    <w:rsid w:val="00427F66"/>
    <w:rsid w:val="00430FB7"/>
    <w:rsid w:val="00432A28"/>
    <w:rsid w:val="0044173D"/>
    <w:rsid w:val="004446EE"/>
    <w:rsid w:val="0044674F"/>
    <w:rsid w:val="00447543"/>
    <w:rsid w:val="00450789"/>
    <w:rsid w:val="00453F5B"/>
    <w:rsid w:val="00462936"/>
    <w:rsid w:val="00463B0F"/>
    <w:rsid w:val="00464A02"/>
    <w:rsid w:val="004653FC"/>
    <w:rsid w:val="0046622F"/>
    <w:rsid w:val="00466638"/>
    <w:rsid w:val="00466DB5"/>
    <w:rsid w:val="00467319"/>
    <w:rsid w:val="00471343"/>
    <w:rsid w:val="00474C2E"/>
    <w:rsid w:val="00474E5A"/>
    <w:rsid w:val="00475478"/>
    <w:rsid w:val="00476F3F"/>
    <w:rsid w:val="00491743"/>
    <w:rsid w:val="004936E1"/>
    <w:rsid w:val="00496294"/>
    <w:rsid w:val="004970D5"/>
    <w:rsid w:val="004A0C45"/>
    <w:rsid w:val="004A16ED"/>
    <w:rsid w:val="004A3CA5"/>
    <w:rsid w:val="004A4732"/>
    <w:rsid w:val="004A5D4E"/>
    <w:rsid w:val="004A655D"/>
    <w:rsid w:val="004A70A0"/>
    <w:rsid w:val="004A7E84"/>
    <w:rsid w:val="004B091E"/>
    <w:rsid w:val="004B2D1D"/>
    <w:rsid w:val="004B4C23"/>
    <w:rsid w:val="004B7325"/>
    <w:rsid w:val="004B7EF8"/>
    <w:rsid w:val="004B7FBC"/>
    <w:rsid w:val="004C00B9"/>
    <w:rsid w:val="004C096E"/>
    <w:rsid w:val="004C2C5E"/>
    <w:rsid w:val="004C3935"/>
    <w:rsid w:val="004C4FCB"/>
    <w:rsid w:val="004C664A"/>
    <w:rsid w:val="004D05B9"/>
    <w:rsid w:val="004D296D"/>
    <w:rsid w:val="004D70D2"/>
    <w:rsid w:val="004E2229"/>
    <w:rsid w:val="004E2C90"/>
    <w:rsid w:val="004E3F20"/>
    <w:rsid w:val="004E5E33"/>
    <w:rsid w:val="004E730A"/>
    <w:rsid w:val="004F095D"/>
    <w:rsid w:val="004F2ADB"/>
    <w:rsid w:val="004F60A6"/>
    <w:rsid w:val="004F661E"/>
    <w:rsid w:val="004F79D9"/>
    <w:rsid w:val="00502189"/>
    <w:rsid w:val="005028F7"/>
    <w:rsid w:val="0050570B"/>
    <w:rsid w:val="00505DE8"/>
    <w:rsid w:val="005078B3"/>
    <w:rsid w:val="00510654"/>
    <w:rsid w:val="00514DE4"/>
    <w:rsid w:val="00515AB8"/>
    <w:rsid w:val="005203D7"/>
    <w:rsid w:val="00520458"/>
    <w:rsid w:val="00520848"/>
    <w:rsid w:val="00521272"/>
    <w:rsid w:val="0052351F"/>
    <w:rsid w:val="005267FD"/>
    <w:rsid w:val="0052690C"/>
    <w:rsid w:val="00531EB0"/>
    <w:rsid w:val="00534D9E"/>
    <w:rsid w:val="00537A6D"/>
    <w:rsid w:val="0054106C"/>
    <w:rsid w:val="00546E2B"/>
    <w:rsid w:val="0055062A"/>
    <w:rsid w:val="00557B64"/>
    <w:rsid w:val="0056127D"/>
    <w:rsid w:val="005614DA"/>
    <w:rsid w:val="005635DC"/>
    <w:rsid w:val="00567127"/>
    <w:rsid w:val="00570FE1"/>
    <w:rsid w:val="005720CB"/>
    <w:rsid w:val="00574C1E"/>
    <w:rsid w:val="00574D58"/>
    <w:rsid w:val="005806F1"/>
    <w:rsid w:val="00580FB9"/>
    <w:rsid w:val="0058168B"/>
    <w:rsid w:val="00582383"/>
    <w:rsid w:val="00583572"/>
    <w:rsid w:val="00590737"/>
    <w:rsid w:val="0059096E"/>
    <w:rsid w:val="0059112B"/>
    <w:rsid w:val="00591439"/>
    <w:rsid w:val="00592C26"/>
    <w:rsid w:val="00592F94"/>
    <w:rsid w:val="00593ED9"/>
    <w:rsid w:val="00594FF7"/>
    <w:rsid w:val="00596717"/>
    <w:rsid w:val="0059798D"/>
    <w:rsid w:val="005A10A1"/>
    <w:rsid w:val="005A20A1"/>
    <w:rsid w:val="005A5E1F"/>
    <w:rsid w:val="005A68A4"/>
    <w:rsid w:val="005B0029"/>
    <w:rsid w:val="005B2021"/>
    <w:rsid w:val="005B2DFA"/>
    <w:rsid w:val="005B41F2"/>
    <w:rsid w:val="005B56B6"/>
    <w:rsid w:val="005B589B"/>
    <w:rsid w:val="005B6EE1"/>
    <w:rsid w:val="005B715E"/>
    <w:rsid w:val="005B753C"/>
    <w:rsid w:val="005C04CD"/>
    <w:rsid w:val="005C090E"/>
    <w:rsid w:val="005C2720"/>
    <w:rsid w:val="005C429A"/>
    <w:rsid w:val="005C483C"/>
    <w:rsid w:val="005C4CE4"/>
    <w:rsid w:val="005C6154"/>
    <w:rsid w:val="005C7913"/>
    <w:rsid w:val="005D2457"/>
    <w:rsid w:val="005D723D"/>
    <w:rsid w:val="005D7732"/>
    <w:rsid w:val="005E0DF8"/>
    <w:rsid w:val="005E5412"/>
    <w:rsid w:val="005E55F8"/>
    <w:rsid w:val="005F3416"/>
    <w:rsid w:val="005F4D6C"/>
    <w:rsid w:val="005F542D"/>
    <w:rsid w:val="005F66B8"/>
    <w:rsid w:val="005F74A1"/>
    <w:rsid w:val="005F7949"/>
    <w:rsid w:val="00600C15"/>
    <w:rsid w:val="00601AA3"/>
    <w:rsid w:val="00602394"/>
    <w:rsid w:val="006034CA"/>
    <w:rsid w:val="00606582"/>
    <w:rsid w:val="006072E6"/>
    <w:rsid w:val="00611EA7"/>
    <w:rsid w:val="006126CC"/>
    <w:rsid w:val="006130B5"/>
    <w:rsid w:val="00614AD1"/>
    <w:rsid w:val="00615377"/>
    <w:rsid w:val="006165B1"/>
    <w:rsid w:val="00616C5D"/>
    <w:rsid w:val="006245B9"/>
    <w:rsid w:val="00625648"/>
    <w:rsid w:val="0062677E"/>
    <w:rsid w:val="00626E72"/>
    <w:rsid w:val="0063108A"/>
    <w:rsid w:val="00631698"/>
    <w:rsid w:val="00632BF4"/>
    <w:rsid w:val="00633CEE"/>
    <w:rsid w:val="00634676"/>
    <w:rsid w:val="00635F23"/>
    <w:rsid w:val="00635FD2"/>
    <w:rsid w:val="00637835"/>
    <w:rsid w:val="0064040B"/>
    <w:rsid w:val="00642F8F"/>
    <w:rsid w:val="0064309E"/>
    <w:rsid w:val="00643C74"/>
    <w:rsid w:val="00646779"/>
    <w:rsid w:val="00647A67"/>
    <w:rsid w:val="00650F70"/>
    <w:rsid w:val="006545EE"/>
    <w:rsid w:val="00661CAF"/>
    <w:rsid w:val="00664BE5"/>
    <w:rsid w:val="00665949"/>
    <w:rsid w:val="00665D55"/>
    <w:rsid w:val="00667940"/>
    <w:rsid w:val="00670115"/>
    <w:rsid w:val="00670558"/>
    <w:rsid w:val="0067082E"/>
    <w:rsid w:val="006729C2"/>
    <w:rsid w:val="006747D8"/>
    <w:rsid w:val="00675997"/>
    <w:rsid w:val="006801DD"/>
    <w:rsid w:val="00682F56"/>
    <w:rsid w:val="00683010"/>
    <w:rsid w:val="00684A4A"/>
    <w:rsid w:val="00685643"/>
    <w:rsid w:val="0068576B"/>
    <w:rsid w:val="00687387"/>
    <w:rsid w:val="00690451"/>
    <w:rsid w:val="00691137"/>
    <w:rsid w:val="006A1389"/>
    <w:rsid w:val="006A1412"/>
    <w:rsid w:val="006A1DD3"/>
    <w:rsid w:val="006A316A"/>
    <w:rsid w:val="006A6652"/>
    <w:rsid w:val="006B18FA"/>
    <w:rsid w:val="006B2876"/>
    <w:rsid w:val="006B38C0"/>
    <w:rsid w:val="006B4EDF"/>
    <w:rsid w:val="006B7EF5"/>
    <w:rsid w:val="006C359D"/>
    <w:rsid w:val="006C47DC"/>
    <w:rsid w:val="006C5201"/>
    <w:rsid w:val="006C5D20"/>
    <w:rsid w:val="006C7671"/>
    <w:rsid w:val="006C769B"/>
    <w:rsid w:val="006D0736"/>
    <w:rsid w:val="006D7E6F"/>
    <w:rsid w:val="006E11C2"/>
    <w:rsid w:val="006E2620"/>
    <w:rsid w:val="006E39C4"/>
    <w:rsid w:val="006E3F65"/>
    <w:rsid w:val="006E3F92"/>
    <w:rsid w:val="006E430E"/>
    <w:rsid w:val="006E47BC"/>
    <w:rsid w:val="006E52D3"/>
    <w:rsid w:val="006E7453"/>
    <w:rsid w:val="006F1C44"/>
    <w:rsid w:val="006F3E14"/>
    <w:rsid w:val="006F42C2"/>
    <w:rsid w:val="006F4D17"/>
    <w:rsid w:val="006F50CE"/>
    <w:rsid w:val="006F5703"/>
    <w:rsid w:val="006F572F"/>
    <w:rsid w:val="006F59D5"/>
    <w:rsid w:val="00700452"/>
    <w:rsid w:val="00711465"/>
    <w:rsid w:val="00711F2A"/>
    <w:rsid w:val="00716BA5"/>
    <w:rsid w:val="00721236"/>
    <w:rsid w:val="007216AD"/>
    <w:rsid w:val="00722CE0"/>
    <w:rsid w:val="00723CA8"/>
    <w:rsid w:val="0072490F"/>
    <w:rsid w:val="00726D5F"/>
    <w:rsid w:val="007278F5"/>
    <w:rsid w:val="00727B46"/>
    <w:rsid w:val="0073041A"/>
    <w:rsid w:val="00730826"/>
    <w:rsid w:val="007319E5"/>
    <w:rsid w:val="00732BCC"/>
    <w:rsid w:val="007335DF"/>
    <w:rsid w:val="00733A84"/>
    <w:rsid w:val="00734707"/>
    <w:rsid w:val="00741453"/>
    <w:rsid w:val="007426E9"/>
    <w:rsid w:val="00751073"/>
    <w:rsid w:val="00751BEF"/>
    <w:rsid w:val="0075455E"/>
    <w:rsid w:val="00761242"/>
    <w:rsid w:val="00762847"/>
    <w:rsid w:val="00767F3F"/>
    <w:rsid w:val="00772528"/>
    <w:rsid w:val="007737C3"/>
    <w:rsid w:val="00773FF8"/>
    <w:rsid w:val="00775B81"/>
    <w:rsid w:val="00776781"/>
    <w:rsid w:val="00776C0E"/>
    <w:rsid w:val="0078181E"/>
    <w:rsid w:val="007820AD"/>
    <w:rsid w:val="007843A4"/>
    <w:rsid w:val="0078566D"/>
    <w:rsid w:val="00791A50"/>
    <w:rsid w:val="00794E34"/>
    <w:rsid w:val="007A1978"/>
    <w:rsid w:val="007A19DA"/>
    <w:rsid w:val="007A25A1"/>
    <w:rsid w:val="007A729D"/>
    <w:rsid w:val="007A7384"/>
    <w:rsid w:val="007B18A9"/>
    <w:rsid w:val="007B30AA"/>
    <w:rsid w:val="007B7303"/>
    <w:rsid w:val="007B741D"/>
    <w:rsid w:val="007C0535"/>
    <w:rsid w:val="007C2067"/>
    <w:rsid w:val="007C4845"/>
    <w:rsid w:val="007C5D0A"/>
    <w:rsid w:val="007C6341"/>
    <w:rsid w:val="007C64DB"/>
    <w:rsid w:val="007D03D1"/>
    <w:rsid w:val="007D1BB4"/>
    <w:rsid w:val="007D4FF5"/>
    <w:rsid w:val="007D6275"/>
    <w:rsid w:val="007E1F82"/>
    <w:rsid w:val="007E3DDD"/>
    <w:rsid w:val="007E3F23"/>
    <w:rsid w:val="007E6E4F"/>
    <w:rsid w:val="007E6EA2"/>
    <w:rsid w:val="007F0B9B"/>
    <w:rsid w:val="007F1FAF"/>
    <w:rsid w:val="007F30DE"/>
    <w:rsid w:val="007F3101"/>
    <w:rsid w:val="007F35E5"/>
    <w:rsid w:val="007F426A"/>
    <w:rsid w:val="007F4648"/>
    <w:rsid w:val="007F4981"/>
    <w:rsid w:val="007F6D32"/>
    <w:rsid w:val="007F7B90"/>
    <w:rsid w:val="008005FC"/>
    <w:rsid w:val="00801132"/>
    <w:rsid w:val="008037C4"/>
    <w:rsid w:val="00806066"/>
    <w:rsid w:val="00807A40"/>
    <w:rsid w:val="00810A46"/>
    <w:rsid w:val="00811245"/>
    <w:rsid w:val="0081162E"/>
    <w:rsid w:val="00812208"/>
    <w:rsid w:val="0081289E"/>
    <w:rsid w:val="00813014"/>
    <w:rsid w:val="008132E4"/>
    <w:rsid w:val="0081721A"/>
    <w:rsid w:val="0081787B"/>
    <w:rsid w:val="008245C1"/>
    <w:rsid w:val="00825A72"/>
    <w:rsid w:val="00833114"/>
    <w:rsid w:val="0083325D"/>
    <w:rsid w:val="00833558"/>
    <w:rsid w:val="00834C9D"/>
    <w:rsid w:val="0083611B"/>
    <w:rsid w:val="00836EB5"/>
    <w:rsid w:val="00841AB7"/>
    <w:rsid w:val="00841D91"/>
    <w:rsid w:val="00843C96"/>
    <w:rsid w:val="0084631D"/>
    <w:rsid w:val="008473A8"/>
    <w:rsid w:val="008478E0"/>
    <w:rsid w:val="00847BD4"/>
    <w:rsid w:val="00852A5E"/>
    <w:rsid w:val="0085604C"/>
    <w:rsid w:val="008575CF"/>
    <w:rsid w:val="00863429"/>
    <w:rsid w:val="0086526A"/>
    <w:rsid w:val="008663B7"/>
    <w:rsid w:val="00866C7D"/>
    <w:rsid w:val="0087345B"/>
    <w:rsid w:val="00874989"/>
    <w:rsid w:val="008807F1"/>
    <w:rsid w:val="00882717"/>
    <w:rsid w:val="00883605"/>
    <w:rsid w:val="00891707"/>
    <w:rsid w:val="0089632A"/>
    <w:rsid w:val="00897A79"/>
    <w:rsid w:val="008A0A16"/>
    <w:rsid w:val="008A5087"/>
    <w:rsid w:val="008A5092"/>
    <w:rsid w:val="008A50DB"/>
    <w:rsid w:val="008A5942"/>
    <w:rsid w:val="008A5CA1"/>
    <w:rsid w:val="008A7847"/>
    <w:rsid w:val="008B11B5"/>
    <w:rsid w:val="008B3E5A"/>
    <w:rsid w:val="008B6A3D"/>
    <w:rsid w:val="008C0095"/>
    <w:rsid w:val="008C0595"/>
    <w:rsid w:val="008C294F"/>
    <w:rsid w:val="008C2BBA"/>
    <w:rsid w:val="008C4994"/>
    <w:rsid w:val="008C6061"/>
    <w:rsid w:val="008C6B7F"/>
    <w:rsid w:val="008C7CBF"/>
    <w:rsid w:val="008D0C19"/>
    <w:rsid w:val="008D24C2"/>
    <w:rsid w:val="008D2AE6"/>
    <w:rsid w:val="008E4341"/>
    <w:rsid w:val="008F1B94"/>
    <w:rsid w:val="008F1D5A"/>
    <w:rsid w:val="008F3241"/>
    <w:rsid w:val="00900E07"/>
    <w:rsid w:val="009015B0"/>
    <w:rsid w:val="00901C1A"/>
    <w:rsid w:val="009101D9"/>
    <w:rsid w:val="009120E6"/>
    <w:rsid w:val="009222FC"/>
    <w:rsid w:val="009229D0"/>
    <w:rsid w:val="00923D2C"/>
    <w:rsid w:val="009240E8"/>
    <w:rsid w:val="00924229"/>
    <w:rsid w:val="00924447"/>
    <w:rsid w:val="009254C9"/>
    <w:rsid w:val="0092646F"/>
    <w:rsid w:val="00926BEA"/>
    <w:rsid w:val="00927852"/>
    <w:rsid w:val="00932247"/>
    <w:rsid w:val="009347F8"/>
    <w:rsid w:val="00935A3D"/>
    <w:rsid w:val="00936126"/>
    <w:rsid w:val="00941C61"/>
    <w:rsid w:val="00943574"/>
    <w:rsid w:val="00950871"/>
    <w:rsid w:val="0095143C"/>
    <w:rsid w:val="00954CF5"/>
    <w:rsid w:val="00960713"/>
    <w:rsid w:val="00964247"/>
    <w:rsid w:val="00964E42"/>
    <w:rsid w:val="00966EC0"/>
    <w:rsid w:val="00967636"/>
    <w:rsid w:val="00970ABD"/>
    <w:rsid w:val="009739E5"/>
    <w:rsid w:val="00973E4F"/>
    <w:rsid w:val="009746A7"/>
    <w:rsid w:val="0097575C"/>
    <w:rsid w:val="00976C61"/>
    <w:rsid w:val="009779B0"/>
    <w:rsid w:val="0098136C"/>
    <w:rsid w:val="00981EA4"/>
    <w:rsid w:val="009839AD"/>
    <w:rsid w:val="00983DFA"/>
    <w:rsid w:val="00985CDB"/>
    <w:rsid w:val="00986A09"/>
    <w:rsid w:val="009874E7"/>
    <w:rsid w:val="009917FE"/>
    <w:rsid w:val="009927B1"/>
    <w:rsid w:val="009937B7"/>
    <w:rsid w:val="009955C9"/>
    <w:rsid w:val="00995762"/>
    <w:rsid w:val="009A1289"/>
    <w:rsid w:val="009A1A62"/>
    <w:rsid w:val="009A2503"/>
    <w:rsid w:val="009A276F"/>
    <w:rsid w:val="009A4F0D"/>
    <w:rsid w:val="009A5192"/>
    <w:rsid w:val="009A60F5"/>
    <w:rsid w:val="009A6AF4"/>
    <w:rsid w:val="009B0185"/>
    <w:rsid w:val="009B0DC4"/>
    <w:rsid w:val="009B2502"/>
    <w:rsid w:val="009B71E5"/>
    <w:rsid w:val="009B7C9B"/>
    <w:rsid w:val="009B7F2F"/>
    <w:rsid w:val="009C0C8C"/>
    <w:rsid w:val="009C1330"/>
    <w:rsid w:val="009D3D10"/>
    <w:rsid w:val="009D6A57"/>
    <w:rsid w:val="009E07C0"/>
    <w:rsid w:val="009E36A5"/>
    <w:rsid w:val="009E49B5"/>
    <w:rsid w:val="009E554B"/>
    <w:rsid w:val="009F142F"/>
    <w:rsid w:val="009F3A54"/>
    <w:rsid w:val="009F6083"/>
    <w:rsid w:val="009F7042"/>
    <w:rsid w:val="009F7614"/>
    <w:rsid w:val="00A00865"/>
    <w:rsid w:val="00A00A72"/>
    <w:rsid w:val="00A04CC9"/>
    <w:rsid w:val="00A0644E"/>
    <w:rsid w:val="00A07563"/>
    <w:rsid w:val="00A15215"/>
    <w:rsid w:val="00A2083C"/>
    <w:rsid w:val="00A2245D"/>
    <w:rsid w:val="00A24632"/>
    <w:rsid w:val="00A35B16"/>
    <w:rsid w:val="00A4075F"/>
    <w:rsid w:val="00A41292"/>
    <w:rsid w:val="00A42B03"/>
    <w:rsid w:val="00A431A4"/>
    <w:rsid w:val="00A435DF"/>
    <w:rsid w:val="00A437B4"/>
    <w:rsid w:val="00A4636D"/>
    <w:rsid w:val="00A47092"/>
    <w:rsid w:val="00A47E2D"/>
    <w:rsid w:val="00A51C5A"/>
    <w:rsid w:val="00A522D0"/>
    <w:rsid w:val="00A52CFA"/>
    <w:rsid w:val="00A55B78"/>
    <w:rsid w:val="00A55EB9"/>
    <w:rsid w:val="00A56231"/>
    <w:rsid w:val="00A60376"/>
    <w:rsid w:val="00A60EAD"/>
    <w:rsid w:val="00A65666"/>
    <w:rsid w:val="00A71046"/>
    <w:rsid w:val="00A71871"/>
    <w:rsid w:val="00A734F4"/>
    <w:rsid w:val="00A7412B"/>
    <w:rsid w:val="00A75654"/>
    <w:rsid w:val="00A766CC"/>
    <w:rsid w:val="00A76A31"/>
    <w:rsid w:val="00A8180E"/>
    <w:rsid w:val="00A82DD6"/>
    <w:rsid w:val="00A83878"/>
    <w:rsid w:val="00A83A60"/>
    <w:rsid w:val="00A8417F"/>
    <w:rsid w:val="00A85455"/>
    <w:rsid w:val="00A860A9"/>
    <w:rsid w:val="00A867A2"/>
    <w:rsid w:val="00A8737C"/>
    <w:rsid w:val="00A87467"/>
    <w:rsid w:val="00A8797F"/>
    <w:rsid w:val="00A9235A"/>
    <w:rsid w:val="00A93FA9"/>
    <w:rsid w:val="00A94366"/>
    <w:rsid w:val="00A9591E"/>
    <w:rsid w:val="00A96089"/>
    <w:rsid w:val="00A9798A"/>
    <w:rsid w:val="00A97BA5"/>
    <w:rsid w:val="00AA17EC"/>
    <w:rsid w:val="00AA1C4A"/>
    <w:rsid w:val="00AA3F58"/>
    <w:rsid w:val="00AA5545"/>
    <w:rsid w:val="00AB0A13"/>
    <w:rsid w:val="00AB1CC4"/>
    <w:rsid w:val="00AB77A1"/>
    <w:rsid w:val="00AB79D5"/>
    <w:rsid w:val="00AC0952"/>
    <w:rsid w:val="00AC2854"/>
    <w:rsid w:val="00AD4AE2"/>
    <w:rsid w:val="00AD50FA"/>
    <w:rsid w:val="00AD6D85"/>
    <w:rsid w:val="00AD783C"/>
    <w:rsid w:val="00AE3205"/>
    <w:rsid w:val="00AE4657"/>
    <w:rsid w:val="00AF11D1"/>
    <w:rsid w:val="00AF373D"/>
    <w:rsid w:val="00AF40AF"/>
    <w:rsid w:val="00AF4BAD"/>
    <w:rsid w:val="00AF72BA"/>
    <w:rsid w:val="00B00057"/>
    <w:rsid w:val="00B013EB"/>
    <w:rsid w:val="00B02445"/>
    <w:rsid w:val="00B0447B"/>
    <w:rsid w:val="00B13494"/>
    <w:rsid w:val="00B1424E"/>
    <w:rsid w:val="00B15B53"/>
    <w:rsid w:val="00B17496"/>
    <w:rsid w:val="00B177E0"/>
    <w:rsid w:val="00B30A17"/>
    <w:rsid w:val="00B32B3E"/>
    <w:rsid w:val="00B357FE"/>
    <w:rsid w:val="00B40379"/>
    <w:rsid w:val="00B406E7"/>
    <w:rsid w:val="00B41C12"/>
    <w:rsid w:val="00B4372C"/>
    <w:rsid w:val="00B45FCC"/>
    <w:rsid w:val="00B47D19"/>
    <w:rsid w:val="00B5183B"/>
    <w:rsid w:val="00B51AA0"/>
    <w:rsid w:val="00B5699B"/>
    <w:rsid w:val="00B60DD9"/>
    <w:rsid w:val="00B60E40"/>
    <w:rsid w:val="00B62800"/>
    <w:rsid w:val="00B63CF0"/>
    <w:rsid w:val="00B66F53"/>
    <w:rsid w:val="00B72352"/>
    <w:rsid w:val="00B72AAC"/>
    <w:rsid w:val="00B74F7C"/>
    <w:rsid w:val="00B75940"/>
    <w:rsid w:val="00B7669C"/>
    <w:rsid w:val="00B76AFD"/>
    <w:rsid w:val="00B81588"/>
    <w:rsid w:val="00B82C08"/>
    <w:rsid w:val="00B8334D"/>
    <w:rsid w:val="00B84E20"/>
    <w:rsid w:val="00B874A3"/>
    <w:rsid w:val="00B91D35"/>
    <w:rsid w:val="00B92465"/>
    <w:rsid w:val="00B928C1"/>
    <w:rsid w:val="00B92F73"/>
    <w:rsid w:val="00B9333E"/>
    <w:rsid w:val="00B97573"/>
    <w:rsid w:val="00BA0304"/>
    <w:rsid w:val="00BA2AEF"/>
    <w:rsid w:val="00BA45F6"/>
    <w:rsid w:val="00BA5044"/>
    <w:rsid w:val="00BA609C"/>
    <w:rsid w:val="00BB30BC"/>
    <w:rsid w:val="00BB4584"/>
    <w:rsid w:val="00BB480C"/>
    <w:rsid w:val="00BB6533"/>
    <w:rsid w:val="00BC0E1B"/>
    <w:rsid w:val="00BC2736"/>
    <w:rsid w:val="00BC4D09"/>
    <w:rsid w:val="00BC58CA"/>
    <w:rsid w:val="00BC59C1"/>
    <w:rsid w:val="00BC6716"/>
    <w:rsid w:val="00BC6752"/>
    <w:rsid w:val="00BD129D"/>
    <w:rsid w:val="00BD21D3"/>
    <w:rsid w:val="00BD2CD6"/>
    <w:rsid w:val="00BD342B"/>
    <w:rsid w:val="00BE0EF3"/>
    <w:rsid w:val="00BE782E"/>
    <w:rsid w:val="00BF0423"/>
    <w:rsid w:val="00BF1AF3"/>
    <w:rsid w:val="00BF228C"/>
    <w:rsid w:val="00BF269F"/>
    <w:rsid w:val="00BF2F00"/>
    <w:rsid w:val="00BF3912"/>
    <w:rsid w:val="00BF58B6"/>
    <w:rsid w:val="00BF5DAA"/>
    <w:rsid w:val="00BF79C5"/>
    <w:rsid w:val="00C00ED5"/>
    <w:rsid w:val="00C01C95"/>
    <w:rsid w:val="00C028DA"/>
    <w:rsid w:val="00C06FC2"/>
    <w:rsid w:val="00C13368"/>
    <w:rsid w:val="00C13C59"/>
    <w:rsid w:val="00C14717"/>
    <w:rsid w:val="00C167B4"/>
    <w:rsid w:val="00C172CD"/>
    <w:rsid w:val="00C20ED9"/>
    <w:rsid w:val="00C22EF0"/>
    <w:rsid w:val="00C26855"/>
    <w:rsid w:val="00C31086"/>
    <w:rsid w:val="00C36AA4"/>
    <w:rsid w:val="00C36DD9"/>
    <w:rsid w:val="00C374E9"/>
    <w:rsid w:val="00C37C0A"/>
    <w:rsid w:val="00C408EB"/>
    <w:rsid w:val="00C46FFC"/>
    <w:rsid w:val="00C52057"/>
    <w:rsid w:val="00C52723"/>
    <w:rsid w:val="00C54991"/>
    <w:rsid w:val="00C54E31"/>
    <w:rsid w:val="00C5578D"/>
    <w:rsid w:val="00C55CE4"/>
    <w:rsid w:val="00C56B04"/>
    <w:rsid w:val="00C56C69"/>
    <w:rsid w:val="00C6144E"/>
    <w:rsid w:val="00C62AE4"/>
    <w:rsid w:val="00C678E8"/>
    <w:rsid w:val="00C67EC7"/>
    <w:rsid w:val="00C70BCB"/>
    <w:rsid w:val="00C718A5"/>
    <w:rsid w:val="00C73AD6"/>
    <w:rsid w:val="00C74FF8"/>
    <w:rsid w:val="00C85174"/>
    <w:rsid w:val="00C909F4"/>
    <w:rsid w:val="00C915BD"/>
    <w:rsid w:val="00C95A4A"/>
    <w:rsid w:val="00CA05D9"/>
    <w:rsid w:val="00CA6BB2"/>
    <w:rsid w:val="00CB07A2"/>
    <w:rsid w:val="00CB2005"/>
    <w:rsid w:val="00CB439F"/>
    <w:rsid w:val="00CB596B"/>
    <w:rsid w:val="00CB685D"/>
    <w:rsid w:val="00CC0C66"/>
    <w:rsid w:val="00CC1017"/>
    <w:rsid w:val="00CC21A2"/>
    <w:rsid w:val="00CC34BA"/>
    <w:rsid w:val="00CC57A4"/>
    <w:rsid w:val="00CC5A46"/>
    <w:rsid w:val="00CD4826"/>
    <w:rsid w:val="00CD7CF8"/>
    <w:rsid w:val="00CE278A"/>
    <w:rsid w:val="00CE3DA4"/>
    <w:rsid w:val="00CE571A"/>
    <w:rsid w:val="00CE5940"/>
    <w:rsid w:val="00CE650B"/>
    <w:rsid w:val="00CF2055"/>
    <w:rsid w:val="00CF3CF4"/>
    <w:rsid w:val="00CF5E56"/>
    <w:rsid w:val="00CF6A0F"/>
    <w:rsid w:val="00CF71E9"/>
    <w:rsid w:val="00CF7282"/>
    <w:rsid w:val="00D005A3"/>
    <w:rsid w:val="00D01068"/>
    <w:rsid w:val="00D01406"/>
    <w:rsid w:val="00D02699"/>
    <w:rsid w:val="00D03FB7"/>
    <w:rsid w:val="00D044FF"/>
    <w:rsid w:val="00D05535"/>
    <w:rsid w:val="00D06B09"/>
    <w:rsid w:val="00D14EA3"/>
    <w:rsid w:val="00D15362"/>
    <w:rsid w:val="00D17524"/>
    <w:rsid w:val="00D179B9"/>
    <w:rsid w:val="00D179BC"/>
    <w:rsid w:val="00D25FBF"/>
    <w:rsid w:val="00D269A7"/>
    <w:rsid w:val="00D30B12"/>
    <w:rsid w:val="00D32496"/>
    <w:rsid w:val="00D3364A"/>
    <w:rsid w:val="00D409BF"/>
    <w:rsid w:val="00D41270"/>
    <w:rsid w:val="00D43851"/>
    <w:rsid w:val="00D4467F"/>
    <w:rsid w:val="00D51223"/>
    <w:rsid w:val="00D51FC8"/>
    <w:rsid w:val="00D52390"/>
    <w:rsid w:val="00D56D59"/>
    <w:rsid w:val="00D60FA2"/>
    <w:rsid w:val="00D61F34"/>
    <w:rsid w:val="00D65D8D"/>
    <w:rsid w:val="00D707F8"/>
    <w:rsid w:val="00D708C9"/>
    <w:rsid w:val="00D73D63"/>
    <w:rsid w:val="00D7577A"/>
    <w:rsid w:val="00D76EA3"/>
    <w:rsid w:val="00D80D45"/>
    <w:rsid w:val="00D80DC4"/>
    <w:rsid w:val="00D812F7"/>
    <w:rsid w:val="00D81C23"/>
    <w:rsid w:val="00D82C53"/>
    <w:rsid w:val="00D83135"/>
    <w:rsid w:val="00D85434"/>
    <w:rsid w:val="00D85520"/>
    <w:rsid w:val="00D86347"/>
    <w:rsid w:val="00D9277D"/>
    <w:rsid w:val="00D93364"/>
    <w:rsid w:val="00D940A4"/>
    <w:rsid w:val="00D944C4"/>
    <w:rsid w:val="00D95250"/>
    <w:rsid w:val="00D970FE"/>
    <w:rsid w:val="00DA2B61"/>
    <w:rsid w:val="00DA4900"/>
    <w:rsid w:val="00DA4E78"/>
    <w:rsid w:val="00DA5B67"/>
    <w:rsid w:val="00DA7CE2"/>
    <w:rsid w:val="00DB10D3"/>
    <w:rsid w:val="00DB40B5"/>
    <w:rsid w:val="00DB4AAD"/>
    <w:rsid w:val="00DB6498"/>
    <w:rsid w:val="00DC5BB0"/>
    <w:rsid w:val="00DC7FC2"/>
    <w:rsid w:val="00DD26E5"/>
    <w:rsid w:val="00DD412D"/>
    <w:rsid w:val="00DD6E2B"/>
    <w:rsid w:val="00DD6F2B"/>
    <w:rsid w:val="00DE0362"/>
    <w:rsid w:val="00DE246B"/>
    <w:rsid w:val="00DE2E83"/>
    <w:rsid w:val="00DE3ADA"/>
    <w:rsid w:val="00DE43EC"/>
    <w:rsid w:val="00DE4CE8"/>
    <w:rsid w:val="00DE61D2"/>
    <w:rsid w:val="00DE6B52"/>
    <w:rsid w:val="00DE71F7"/>
    <w:rsid w:val="00DF6A74"/>
    <w:rsid w:val="00DF71C6"/>
    <w:rsid w:val="00E0230C"/>
    <w:rsid w:val="00E030D3"/>
    <w:rsid w:val="00E061CA"/>
    <w:rsid w:val="00E063E5"/>
    <w:rsid w:val="00E06577"/>
    <w:rsid w:val="00E1265A"/>
    <w:rsid w:val="00E13030"/>
    <w:rsid w:val="00E13907"/>
    <w:rsid w:val="00E15374"/>
    <w:rsid w:val="00E1644B"/>
    <w:rsid w:val="00E21617"/>
    <w:rsid w:val="00E21BAF"/>
    <w:rsid w:val="00E23490"/>
    <w:rsid w:val="00E245C1"/>
    <w:rsid w:val="00E248DF"/>
    <w:rsid w:val="00E24D76"/>
    <w:rsid w:val="00E259AE"/>
    <w:rsid w:val="00E27C9A"/>
    <w:rsid w:val="00E31DC4"/>
    <w:rsid w:val="00E349D7"/>
    <w:rsid w:val="00E36B6C"/>
    <w:rsid w:val="00E372D0"/>
    <w:rsid w:val="00E40362"/>
    <w:rsid w:val="00E4273C"/>
    <w:rsid w:val="00E43B68"/>
    <w:rsid w:val="00E43D34"/>
    <w:rsid w:val="00E4473F"/>
    <w:rsid w:val="00E449BC"/>
    <w:rsid w:val="00E46092"/>
    <w:rsid w:val="00E53E22"/>
    <w:rsid w:val="00E54723"/>
    <w:rsid w:val="00E55F4B"/>
    <w:rsid w:val="00E56BB7"/>
    <w:rsid w:val="00E66017"/>
    <w:rsid w:val="00E67E76"/>
    <w:rsid w:val="00E702C2"/>
    <w:rsid w:val="00E70930"/>
    <w:rsid w:val="00E716A0"/>
    <w:rsid w:val="00E72188"/>
    <w:rsid w:val="00E810CF"/>
    <w:rsid w:val="00E8368E"/>
    <w:rsid w:val="00E85EE9"/>
    <w:rsid w:val="00E905A9"/>
    <w:rsid w:val="00E90F7A"/>
    <w:rsid w:val="00E95A71"/>
    <w:rsid w:val="00E95C45"/>
    <w:rsid w:val="00EA0328"/>
    <w:rsid w:val="00EA2097"/>
    <w:rsid w:val="00EA4EDB"/>
    <w:rsid w:val="00EA4FA6"/>
    <w:rsid w:val="00EB0789"/>
    <w:rsid w:val="00EB1929"/>
    <w:rsid w:val="00EB1DB7"/>
    <w:rsid w:val="00EB28D9"/>
    <w:rsid w:val="00EB49B2"/>
    <w:rsid w:val="00EB57A5"/>
    <w:rsid w:val="00EB57D7"/>
    <w:rsid w:val="00EB5EE4"/>
    <w:rsid w:val="00EB7B0F"/>
    <w:rsid w:val="00EC092E"/>
    <w:rsid w:val="00EC1EAA"/>
    <w:rsid w:val="00EC2B38"/>
    <w:rsid w:val="00EC37D7"/>
    <w:rsid w:val="00EC4B98"/>
    <w:rsid w:val="00EC4CD7"/>
    <w:rsid w:val="00EC5F7D"/>
    <w:rsid w:val="00ED53DE"/>
    <w:rsid w:val="00ED5770"/>
    <w:rsid w:val="00EE2AD6"/>
    <w:rsid w:val="00EE596B"/>
    <w:rsid w:val="00EE6EA0"/>
    <w:rsid w:val="00EF1B0F"/>
    <w:rsid w:val="00F012A3"/>
    <w:rsid w:val="00F039AB"/>
    <w:rsid w:val="00F0420F"/>
    <w:rsid w:val="00F11937"/>
    <w:rsid w:val="00F11D50"/>
    <w:rsid w:val="00F12000"/>
    <w:rsid w:val="00F121FD"/>
    <w:rsid w:val="00F15C5F"/>
    <w:rsid w:val="00F3074D"/>
    <w:rsid w:val="00F319CE"/>
    <w:rsid w:val="00F3272C"/>
    <w:rsid w:val="00F339E7"/>
    <w:rsid w:val="00F34164"/>
    <w:rsid w:val="00F36DDC"/>
    <w:rsid w:val="00F401EF"/>
    <w:rsid w:val="00F46438"/>
    <w:rsid w:val="00F5439B"/>
    <w:rsid w:val="00F57672"/>
    <w:rsid w:val="00F577A9"/>
    <w:rsid w:val="00F608F2"/>
    <w:rsid w:val="00F64675"/>
    <w:rsid w:val="00F64EBC"/>
    <w:rsid w:val="00F6524D"/>
    <w:rsid w:val="00F732AD"/>
    <w:rsid w:val="00F77552"/>
    <w:rsid w:val="00F8425D"/>
    <w:rsid w:val="00F85AEE"/>
    <w:rsid w:val="00F86465"/>
    <w:rsid w:val="00F8726A"/>
    <w:rsid w:val="00F9021F"/>
    <w:rsid w:val="00F927D0"/>
    <w:rsid w:val="00F931FF"/>
    <w:rsid w:val="00F939A4"/>
    <w:rsid w:val="00F93A46"/>
    <w:rsid w:val="00F93EDD"/>
    <w:rsid w:val="00F9419C"/>
    <w:rsid w:val="00F94903"/>
    <w:rsid w:val="00FA480C"/>
    <w:rsid w:val="00FA5100"/>
    <w:rsid w:val="00FA73C5"/>
    <w:rsid w:val="00FB46AB"/>
    <w:rsid w:val="00FB5020"/>
    <w:rsid w:val="00FB75C4"/>
    <w:rsid w:val="00FB794C"/>
    <w:rsid w:val="00FC2201"/>
    <w:rsid w:val="00FC4A5B"/>
    <w:rsid w:val="00FD097E"/>
    <w:rsid w:val="00FD158F"/>
    <w:rsid w:val="00FD1EAD"/>
    <w:rsid w:val="00FD2CC9"/>
    <w:rsid w:val="00FD65E0"/>
    <w:rsid w:val="00FD6CED"/>
    <w:rsid w:val="00FD6FE0"/>
    <w:rsid w:val="00FD7029"/>
    <w:rsid w:val="00FE0D03"/>
    <w:rsid w:val="00FE2CCC"/>
    <w:rsid w:val="00FE6476"/>
    <w:rsid w:val="00FF0C0E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EC008-BC51-4849-A1F5-E1E645E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rsid w:val="00732BC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5"/>
    <w:next w:val="a5"/>
    <w:link w:val="30"/>
    <w:rsid w:val="003D45FF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5">
    <w:name w:val="heading 5"/>
    <w:basedOn w:val="a5"/>
    <w:next w:val="a5"/>
    <w:link w:val="50"/>
    <w:uiPriority w:val="9"/>
    <w:semiHidden/>
    <w:unhideWhenUsed/>
    <w:qFormat/>
    <w:rsid w:val="00381C1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D45F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9">
    <w:name w:val="List Paragraph"/>
    <w:basedOn w:val="a5"/>
    <w:link w:val="aa"/>
    <w:qFormat/>
    <w:rsid w:val="003D45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b">
    <w:name w:val="footer"/>
    <w:basedOn w:val="a5"/>
    <w:link w:val="ac"/>
    <w:uiPriority w:val="99"/>
    <w:unhideWhenUsed/>
    <w:rsid w:val="003D45F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3D45FF"/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пункт"/>
    <w:basedOn w:val="a9"/>
    <w:link w:val="ad"/>
    <w:qFormat/>
    <w:rsid w:val="00602394"/>
    <w:pPr>
      <w:numPr>
        <w:numId w:val="1"/>
      </w:numPr>
      <w:tabs>
        <w:tab w:val="left" w:pos="709"/>
        <w:tab w:val="left" w:pos="851"/>
        <w:tab w:val="left" w:pos="1134"/>
      </w:tabs>
      <w:spacing w:before="120"/>
      <w:ind w:left="0" w:firstLine="851"/>
      <w:jc w:val="both"/>
    </w:pPr>
    <w:rPr>
      <w:sz w:val="28"/>
      <w:szCs w:val="28"/>
    </w:rPr>
  </w:style>
  <w:style w:type="character" w:customStyle="1" w:styleId="ad">
    <w:name w:val="пункт Знак"/>
    <w:link w:val="a2"/>
    <w:rsid w:val="00602394"/>
    <w:rPr>
      <w:rFonts w:ascii="Times New Roman" w:hAnsi="Times New Roman"/>
      <w:sz w:val="28"/>
      <w:szCs w:val="28"/>
    </w:rPr>
  </w:style>
  <w:style w:type="character" w:customStyle="1" w:styleId="aa">
    <w:name w:val="Абзац списка Знак"/>
    <w:link w:val="a9"/>
    <w:rsid w:val="003D45FF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rsid w:val="003D45FF"/>
    <w:rPr>
      <w:color w:val="0000FF"/>
      <w:u w:val="single"/>
    </w:rPr>
  </w:style>
  <w:style w:type="paragraph" w:customStyle="1" w:styleId="a3">
    <w:name w:val="ппп"/>
    <w:basedOn w:val="a2"/>
    <w:link w:val="af"/>
    <w:rsid w:val="003D45FF"/>
    <w:pPr>
      <w:numPr>
        <w:ilvl w:val="1"/>
      </w:numPr>
      <w:tabs>
        <w:tab w:val="clear" w:pos="1134"/>
      </w:tabs>
      <w:ind w:left="0" w:firstLine="851"/>
    </w:pPr>
  </w:style>
  <w:style w:type="character" w:customStyle="1" w:styleId="af">
    <w:name w:val="ппп Знак"/>
    <w:basedOn w:val="ad"/>
    <w:link w:val="a3"/>
    <w:rsid w:val="003D45FF"/>
    <w:rPr>
      <w:rFonts w:ascii="Times New Roman" w:hAnsi="Times New Roman"/>
      <w:sz w:val="28"/>
      <w:szCs w:val="28"/>
    </w:rPr>
  </w:style>
  <w:style w:type="paragraph" w:customStyle="1" w:styleId="af0">
    <w:name w:val="АА"/>
    <w:basedOn w:val="a3"/>
    <w:link w:val="af1"/>
    <w:rsid w:val="003D45FF"/>
    <w:pPr>
      <w:tabs>
        <w:tab w:val="left" w:pos="1276"/>
      </w:tabs>
    </w:pPr>
  </w:style>
  <w:style w:type="paragraph" w:customStyle="1" w:styleId="af2">
    <w:name w:val="ПП"/>
    <w:basedOn w:val="a3"/>
    <w:link w:val="af3"/>
    <w:rsid w:val="003D45FF"/>
    <w:pPr>
      <w:tabs>
        <w:tab w:val="left" w:pos="1276"/>
      </w:tabs>
    </w:pPr>
  </w:style>
  <w:style w:type="character" w:customStyle="1" w:styleId="af1">
    <w:name w:val="АА Знак"/>
    <w:basedOn w:val="af"/>
    <w:link w:val="af0"/>
    <w:rsid w:val="003D45FF"/>
    <w:rPr>
      <w:rFonts w:ascii="Times New Roman" w:hAnsi="Times New Roman"/>
      <w:sz w:val="28"/>
      <w:szCs w:val="28"/>
    </w:rPr>
  </w:style>
  <w:style w:type="character" w:customStyle="1" w:styleId="af3">
    <w:name w:val="ПП Знак"/>
    <w:basedOn w:val="af"/>
    <w:link w:val="af2"/>
    <w:rsid w:val="003D45FF"/>
    <w:rPr>
      <w:rFonts w:ascii="Times New Roman" w:hAnsi="Times New Roman"/>
      <w:sz w:val="28"/>
      <w:szCs w:val="28"/>
    </w:rPr>
  </w:style>
  <w:style w:type="paragraph" w:customStyle="1" w:styleId="af4">
    <w:name w:val="ПОДП"/>
    <w:basedOn w:val="a3"/>
    <w:link w:val="af5"/>
    <w:qFormat/>
    <w:rsid w:val="00665D55"/>
    <w:pPr>
      <w:tabs>
        <w:tab w:val="clear" w:pos="709"/>
        <w:tab w:val="clear" w:pos="851"/>
        <w:tab w:val="left" w:pos="1134"/>
      </w:tabs>
      <w:spacing w:before="60"/>
      <w:ind w:firstLine="567"/>
      <w:contextualSpacing w:val="0"/>
    </w:pPr>
  </w:style>
  <w:style w:type="paragraph" w:customStyle="1" w:styleId="a1">
    <w:name w:val="черточка"/>
    <w:basedOn w:val="a9"/>
    <w:link w:val="af6"/>
    <w:qFormat/>
    <w:rsid w:val="00602394"/>
    <w:pPr>
      <w:numPr>
        <w:numId w:val="2"/>
      </w:numPr>
      <w:ind w:left="284" w:hanging="284"/>
      <w:jc w:val="both"/>
    </w:pPr>
    <w:rPr>
      <w:color w:val="000000"/>
      <w:sz w:val="28"/>
      <w:szCs w:val="28"/>
    </w:rPr>
  </w:style>
  <w:style w:type="character" w:customStyle="1" w:styleId="af5">
    <w:name w:val="ПОДП Знак"/>
    <w:basedOn w:val="af"/>
    <w:link w:val="af4"/>
    <w:rsid w:val="00665D55"/>
    <w:rPr>
      <w:rFonts w:ascii="Times New Roman" w:hAnsi="Times New Roman"/>
      <w:sz w:val="28"/>
      <w:szCs w:val="28"/>
    </w:rPr>
  </w:style>
  <w:style w:type="character" w:styleId="af7">
    <w:name w:val="Subtle Reference"/>
    <w:uiPriority w:val="31"/>
    <w:rsid w:val="00A76A31"/>
    <w:rPr>
      <w:smallCaps/>
      <w:color w:val="C0504D"/>
      <w:u w:val="single"/>
    </w:rPr>
  </w:style>
  <w:style w:type="character" w:customStyle="1" w:styleId="af6">
    <w:name w:val="черточка Знак"/>
    <w:link w:val="a1"/>
    <w:rsid w:val="0060239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8">
    <w:name w:val="Intense Reference"/>
    <w:uiPriority w:val="32"/>
    <w:rsid w:val="00A76A31"/>
    <w:rPr>
      <w:b/>
      <w:bCs/>
      <w:smallCaps/>
      <w:color w:val="C0504D"/>
      <w:spacing w:val="5"/>
      <w:u w:val="single"/>
    </w:rPr>
  </w:style>
  <w:style w:type="character" w:styleId="af9">
    <w:name w:val="Strong"/>
    <w:uiPriority w:val="22"/>
    <w:qFormat/>
    <w:rsid w:val="00A76A31"/>
    <w:rPr>
      <w:b/>
      <w:bCs/>
    </w:rPr>
  </w:style>
  <w:style w:type="paragraph" w:customStyle="1" w:styleId="1">
    <w:name w:val="п1"/>
    <w:basedOn w:val="a9"/>
    <w:link w:val="10"/>
    <w:qFormat/>
    <w:rsid w:val="00502189"/>
    <w:pPr>
      <w:numPr>
        <w:ilvl w:val="2"/>
        <w:numId w:val="1"/>
      </w:numPr>
      <w:tabs>
        <w:tab w:val="left" w:pos="993"/>
      </w:tabs>
      <w:ind w:left="0" w:firstLine="284"/>
      <w:jc w:val="both"/>
    </w:pPr>
    <w:rPr>
      <w:sz w:val="28"/>
      <w:szCs w:val="28"/>
    </w:rPr>
  </w:style>
  <w:style w:type="paragraph" w:customStyle="1" w:styleId="afa">
    <w:name w:val="абзац"/>
    <w:basedOn w:val="a5"/>
    <w:link w:val="afb"/>
    <w:qFormat/>
    <w:rsid w:val="00602394"/>
    <w:pPr>
      <w:spacing w:after="0" w:line="240" w:lineRule="auto"/>
      <w:ind w:firstLine="284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п1 Знак"/>
    <w:link w:val="1"/>
    <w:rsid w:val="00502189"/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абзац Знак"/>
    <w:link w:val="afa"/>
    <w:rsid w:val="00602394"/>
    <w:rPr>
      <w:rFonts w:ascii="Times New Roman" w:hAnsi="Times New Roman"/>
      <w:sz w:val="28"/>
      <w:szCs w:val="28"/>
    </w:rPr>
  </w:style>
  <w:style w:type="paragraph" w:styleId="afc">
    <w:name w:val="Body Text Indent"/>
    <w:basedOn w:val="a5"/>
    <w:link w:val="afd"/>
    <w:rsid w:val="009240E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afd">
    <w:name w:val="Основной текст с отступом Знак"/>
    <w:link w:val="afc"/>
    <w:rsid w:val="009240E8"/>
    <w:rPr>
      <w:rFonts w:ascii="Times New Roman" w:hAnsi="Times New Roman"/>
      <w:sz w:val="24"/>
    </w:rPr>
  </w:style>
  <w:style w:type="paragraph" w:styleId="afe">
    <w:name w:val="header"/>
    <w:basedOn w:val="a5"/>
    <w:link w:val="aff"/>
    <w:uiPriority w:val="99"/>
    <w:unhideWhenUsed/>
    <w:rsid w:val="00B91D35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91D35"/>
    <w:rPr>
      <w:sz w:val="22"/>
      <w:szCs w:val="22"/>
    </w:rPr>
  </w:style>
  <w:style w:type="table" w:styleId="aff0">
    <w:name w:val="Table Grid"/>
    <w:basedOn w:val="a7"/>
    <w:uiPriority w:val="59"/>
    <w:rsid w:val="003E16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5"/>
    <w:uiPriority w:val="99"/>
    <w:rsid w:val="006A66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81C1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A45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2">
    <w:name w:val="page number"/>
    <w:basedOn w:val="a6"/>
    <w:rsid w:val="00BA45F6"/>
  </w:style>
  <w:style w:type="paragraph" w:customStyle="1" w:styleId="aff3">
    <w:name w:val="подпункт"/>
    <w:basedOn w:val="a2"/>
    <w:link w:val="aff4"/>
    <w:qFormat/>
    <w:rsid w:val="00727B46"/>
    <w:pPr>
      <w:numPr>
        <w:numId w:val="0"/>
      </w:numPr>
      <w:tabs>
        <w:tab w:val="clear" w:pos="709"/>
        <w:tab w:val="clear" w:pos="851"/>
        <w:tab w:val="left" w:pos="993"/>
      </w:tabs>
      <w:spacing w:before="0"/>
      <w:ind w:firstLine="567"/>
    </w:pPr>
  </w:style>
  <w:style w:type="character" w:customStyle="1" w:styleId="aff4">
    <w:name w:val="подпункт Знак"/>
    <w:link w:val="aff3"/>
    <w:rsid w:val="00727B46"/>
    <w:rPr>
      <w:rFonts w:ascii="Times New Roman" w:hAnsi="Times New Roman"/>
      <w:sz w:val="28"/>
      <w:szCs w:val="28"/>
    </w:rPr>
  </w:style>
  <w:style w:type="paragraph" w:customStyle="1" w:styleId="11">
    <w:name w:val="под1"/>
    <w:basedOn w:val="1"/>
    <w:link w:val="12"/>
    <w:qFormat/>
    <w:rsid w:val="003C67C1"/>
    <w:pPr>
      <w:numPr>
        <w:ilvl w:val="0"/>
        <w:numId w:val="0"/>
      </w:numPr>
      <w:ind w:firstLine="284"/>
    </w:pPr>
  </w:style>
  <w:style w:type="paragraph" w:customStyle="1" w:styleId="aff5">
    <w:name w:val="прил"/>
    <w:basedOn w:val="a5"/>
    <w:link w:val="aff6"/>
    <w:qFormat/>
    <w:rsid w:val="00602394"/>
    <w:pPr>
      <w:spacing w:after="0" w:line="240" w:lineRule="auto"/>
      <w:ind w:left="5103"/>
    </w:pPr>
    <w:rPr>
      <w:rFonts w:ascii="Times New Roman" w:hAnsi="Times New Roman"/>
      <w:sz w:val="24"/>
      <w:szCs w:val="24"/>
    </w:rPr>
  </w:style>
  <w:style w:type="paragraph" w:customStyle="1" w:styleId="a0">
    <w:name w:val="пункты"/>
    <w:basedOn w:val="a2"/>
    <w:link w:val="aff7"/>
    <w:qFormat/>
    <w:rsid w:val="00E8368E"/>
    <w:pPr>
      <w:numPr>
        <w:numId w:val="3"/>
      </w:numPr>
      <w:tabs>
        <w:tab w:val="clear" w:pos="709"/>
        <w:tab w:val="clear" w:pos="851"/>
        <w:tab w:val="left" w:pos="1560"/>
      </w:tabs>
      <w:ind w:left="0" w:firstLine="851"/>
    </w:pPr>
  </w:style>
  <w:style w:type="character" w:customStyle="1" w:styleId="aff6">
    <w:name w:val="прил Знак"/>
    <w:link w:val="aff5"/>
    <w:rsid w:val="00602394"/>
    <w:rPr>
      <w:rFonts w:ascii="Times New Roman" w:hAnsi="Times New Roman"/>
      <w:sz w:val="24"/>
      <w:szCs w:val="24"/>
    </w:rPr>
  </w:style>
  <w:style w:type="character" w:customStyle="1" w:styleId="12">
    <w:name w:val="под1 Знак"/>
    <w:basedOn w:val="aff4"/>
    <w:link w:val="11"/>
    <w:rsid w:val="003C67C1"/>
    <w:rPr>
      <w:rFonts w:ascii="Times New Roman" w:hAnsi="Times New Roman"/>
      <w:sz w:val="28"/>
      <w:szCs w:val="28"/>
    </w:rPr>
  </w:style>
  <w:style w:type="paragraph" w:customStyle="1" w:styleId="a4">
    <w:name w:val="список"/>
    <w:basedOn w:val="a9"/>
    <w:link w:val="aff8"/>
    <w:qFormat/>
    <w:rsid w:val="006245B9"/>
    <w:pPr>
      <w:numPr>
        <w:numId w:val="4"/>
      </w:numPr>
      <w:tabs>
        <w:tab w:val="left" w:pos="284"/>
      </w:tabs>
      <w:ind w:left="426" w:hanging="426"/>
      <w:jc w:val="both"/>
    </w:pPr>
    <w:rPr>
      <w:sz w:val="28"/>
      <w:szCs w:val="28"/>
    </w:rPr>
  </w:style>
  <w:style w:type="character" w:customStyle="1" w:styleId="aff8">
    <w:name w:val="список Знак"/>
    <w:link w:val="a4"/>
    <w:rsid w:val="006245B9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Название1"/>
    <w:basedOn w:val="a5"/>
    <w:link w:val="aff9"/>
    <w:qFormat/>
    <w:rsid w:val="00A0756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9">
    <w:name w:val="Название Знак"/>
    <w:link w:val="13"/>
    <w:rsid w:val="00A07563"/>
    <w:rPr>
      <w:rFonts w:ascii="Times New Roman" w:hAnsi="Times New Roman"/>
      <w:b/>
      <w:bCs/>
      <w:sz w:val="28"/>
      <w:szCs w:val="28"/>
    </w:rPr>
  </w:style>
  <w:style w:type="paragraph" w:customStyle="1" w:styleId="affa">
    <w:name w:val="середина"/>
    <w:basedOn w:val="a5"/>
    <w:link w:val="affb"/>
    <w:uiPriority w:val="99"/>
    <w:rsid w:val="00DD26E5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b">
    <w:name w:val="середина Знак"/>
    <w:link w:val="affa"/>
    <w:uiPriority w:val="99"/>
    <w:locked/>
    <w:rsid w:val="00DD26E5"/>
    <w:rPr>
      <w:rFonts w:ascii="Times New Roman" w:hAnsi="Times New Roman"/>
      <w:b/>
      <w:sz w:val="24"/>
      <w:szCs w:val="24"/>
    </w:rPr>
  </w:style>
  <w:style w:type="paragraph" w:styleId="14">
    <w:name w:val="toc 1"/>
    <w:basedOn w:val="a5"/>
    <w:next w:val="a5"/>
    <w:autoRedefine/>
    <w:uiPriority w:val="39"/>
    <w:rsid w:val="00DD26E5"/>
    <w:pPr>
      <w:spacing w:after="100"/>
      <w:jc w:val="center"/>
    </w:pPr>
    <w:rPr>
      <w:rFonts w:ascii="Times New Roman" w:hAnsi="Times New Roman"/>
      <w:b/>
      <w:lang w:eastAsia="en-US"/>
    </w:rPr>
  </w:style>
  <w:style w:type="character" w:customStyle="1" w:styleId="aff7">
    <w:name w:val="пункты Знак"/>
    <w:link w:val="a0"/>
    <w:rsid w:val="003A195D"/>
    <w:rPr>
      <w:rFonts w:ascii="Times New Roman" w:hAnsi="Times New Roman"/>
      <w:sz w:val="28"/>
      <w:szCs w:val="28"/>
    </w:rPr>
  </w:style>
  <w:style w:type="paragraph" w:customStyle="1" w:styleId="-">
    <w:name w:val="середина-заголовок"/>
    <w:basedOn w:val="a5"/>
    <w:link w:val="-0"/>
    <w:qFormat/>
    <w:rsid w:val="003A195D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-0">
    <w:name w:val="середина-заголовок Знак"/>
    <w:link w:val="-"/>
    <w:rsid w:val="003A195D"/>
    <w:rPr>
      <w:rFonts w:ascii="Times New Roman" w:hAnsi="Times New Roman"/>
      <w:sz w:val="28"/>
      <w:szCs w:val="28"/>
    </w:rPr>
  </w:style>
  <w:style w:type="paragraph" w:styleId="affc">
    <w:name w:val="footnote text"/>
    <w:basedOn w:val="a5"/>
    <w:link w:val="affd"/>
    <w:semiHidden/>
    <w:unhideWhenUsed/>
    <w:rsid w:val="00791A50"/>
    <w:pPr>
      <w:spacing w:after="0" w:line="240" w:lineRule="auto"/>
      <w:ind w:firstLine="425"/>
      <w:jc w:val="both"/>
    </w:pPr>
    <w:rPr>
      <w:rFonts w:ascii="Times New Roman" w:hAnsi="Times New Roman"/>
      <w:sz w:val="16"/>
      <w:szCs w:val="20"/>
    </w:rPr>
  </w:style>
  <w:style w:type="character" w:customStyle="1" w:styleId="affd">
    <w:name w:val="Текст сноски Знак"/>
    <w:link w:val="affc"/>
    <w:semiHidden/>
    <w:rsid w:val="00791A50"/>
    <w:rPr>
      <w:rFonts w:ascii="Times New Roman" w:hAnsi="Times New Roman"/>
      <w:sz w:val="16"/>
    </w:rPr>
  </w:style>
  <w:style w:type="character" w:styleId="affe">
    <w:name w:val="footnote reference"/>
    <w:semiHidden/>
    <w:unhideWhenUsed/>
    <w:rsid w:val="00791A50"/>
    <w:rPr>
      <w:vertAlign w:val="superscript"/>
    </w:rPr>
  </w:style>
  <w:style w:type="paragraph" w:styleId="afff">
    <w:name w:val="No Spacing"/>
    <w:uiPriority w:val="1"/>
    <w:qFormat/>
    <w:rsid w:val="00414314"/>
    <w:rPr>
      <w:rFonts w:ascii="Times New Roman" w:hAnsi="Times New Roman"/>
      <w:sz w:val="28"/>
    </w:rPr>
  </w:style>
  <w:style w:type="paragraph" w:customStyle="1" w:styleId="afff0">
    <w:name w:val="текст"/>
    <w:basedOn w:val="afa"/>
    <w:link w:val="afff1"/>
    <w:qFormat/>
    <w:rsid w:val="00414314"/>
    <w:pPr>
      <w:ind w:firstLine="0"/>
    </w:pPr>
    <w:rPr>
      <w:sz w:val="24"/>
      <w:szCs w:val="24"/>
    </w:rPr>
  </w:style>
  <w:style w:type="character" w:customStyle="1" w:styleId="afff1">
    <w:name w:val="текст Знак"/>
    <w:link w:val="afff0"/>
    <w:rsid w:val="00414314"/>
    <w:rPr>
      <w:rFonts w:ascii="Times New Roman" w:hAnsi="Times New Roman"/>
      <w:sz w:val="24"/>
      <w:szCs w:val="24"/>
    </w:rPr>
  </w:style>
  <w:style w:type="paragraph" w:customStyle="1" w:styleId="afff2">
    <w:name w:val="приложение"/>
    <w:basedOn w:val="a5"/>
    <w:link w:val="afff3"/>
    <w:qFormat/>
    <w:rsid w:val="00E24D76"/>
    <w:pPr>
      <w:pageBreakBefore/>
      <w:spacing w:after="0" w:line="240" w:lineRule="auto"/>
      <w:ind w:left="4536"/>
    </w:pPr>
    <w:rPr>
      <w:rFonts w:ascii="Times New Roman" w:hAnsi="Times New Roman"/>
      <w:szCs w:val="28"/>
    </w:rPr>
  </w:style>
  <w:style w:type="character" w:customStyle="1" w:styleId="afff3">
    <w:name w:val="приложение Знак"/>
    <w:link w:val="afff2"/>
    <w:rsid w:val="00E24D76"/>
    <w:rPr>
      <w:rFonts w:ascii="Times New Roman" w:hAnsi="Times New Roman"/>
      <w:sz w:val="22"/>
      <w:szCs w:val="28"/>
    </w:rPr>
  </w:style>
  <w:style w:type="paragraph" w:styleId="HTML">
    <w:name w:val="HTML Preformatted"/>
    <w:basedOn w:val="a5"/>
    <w:link w:val="HTML0"/>
    <w:rsid w:val="00403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03B83"/>
    <w:rPr>
      <w:rFonts w:ascii="Courier New" w:hAnsi="Courier New" w:cs="Courier New"/>
    </w:rPr>
  </w:style>
  <w:style w:type="paragraph" w:customStyle="1" w:styleId="a">
    <w:name w:val="Пункт"/>
    <w:basedOn w:val="a1"/>
    <w:link w:val="afff4"/>
    <w:qFormat/>
    <w:rsid w:val="00BC2736"/>
    <w:pPr>
      <w:numPr>
        <w:numId w:val="7"/>
      </w:numPr>
      <w:spacing w:before="80" w:after="80"/>
      <w:contextualSpacing w:val="0"/>
    </w:pPr>
    <w:rPr>
      <w:rFonts w:eastAsia="Calibri"/>
      <w:color w:val="auto"/>
      <w:sz w:val="24"/>
      <w:szCs w:val="24"/>
      <w:lang w:eastAsia="en-US"/>
    </w:rPr>
  </w:style>
  <w:style w:type="character" w:customStyle="1" w:styleId="15">
    <w:name w:val="черточка Знак1"/>
    <w:rsid w:val="00BC2736"/>
    <w:rPr>
      <w:rFonts w:ascii="Times New Roman" w:hAnsi="Times New Roman"/>
      <w:sz w:val="24"/>
      <w:szCs w:val="24"/>
      <w:lang w:eastAsia="en-US"/>
    </w:rPr>
  </w:style>
  <w:style w:type="character" w:customStyle="1" w:styleId="afff4">
    <w:name w:val="Пункт Знак"/>
    <w:link w:val="a"/>
    <w:rsid w:val="00BC2736"/>
    <w:rPr>
      <w:rFonts w:ascii="Times New Roman" w:eastAsia="Calibri" w:hAnsi="Times New Roman"/>
      <w:sz w:val="24"/>
      <w:szCs w:val="24"/>
      <w:lang w:eastAsia="en-US"/>
    </w:rPr>
  </w:style>
  <w:style w:type="character" w:customStyle="1" w:styleId="2">
    <w:name w:val="Основной текст (2)_"/>
    <w:link w:val="21"/>
    <w:locked/>
    <w:rsid w:val="008B6A3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5"/>
    <w:link w:val="2"/>
    <w:rsid w:val="008B6A3D"/>
    <w:pPr>
      <w:widowControl w:val="0"/>
      <w:shd w:val="clear" w:color="auto" w:fill="FFFFFF"/>
      <w:spacing w:before="640" w:after="0" w:line="322" w:lineRule="exact"/>
      <w:jc w:val="both"/>
    </w:pPr>
    <w:rPr>
      <w:sz w:val="28"/>
      <w:szCs w:val="28"/>
    </w:rPr>
  </w:style>
  <w:style w:type="character" w:styleId="afff5">
    <w:name w:val="FollowedHyperlink"/>
    <w:uiPriority w:val="99"/>
    <w:semiHidden/>
    <w:unhideWhenUsed/>
    <w:rsid w:val="00E24D76"/>
    <w:rPr>
      <w:color w:val="800080"/>
      <w:u w:val="single"/>
    </w:rPr>
  </w:style>
  <w:style w:type="paragraph" w:customStyle="1" w:styleId="afff6">
    <w:name w:val="обращение"/>
    <w:basedOn w:val="a5"/>
    <w:link w:val="afff7"/>
    <w:qFormat/>
    <w:rsid w:val="00E24D76"/>
    <w:pPr>
      <w:spacing w:after="0" w:line="240" w:lineRule="auto"/>
      <w:ind w:left="5103"/>
      <w:jc w:val="right"/>
    </w:pPr>
    <w:rPr>
      <w:rFonts w:ascii="Times New Roman" w:hAnsi="Times New Roman"/>
      <w:sz w:val="28"/>
      <w:szCs w:val="28"/>
    </w:rPr>
  </w:style>
  <w:style w:type="paragraph" w:customStyle="1" w:styleId="afff8">
    <w:name w:val="подстрочный"/>
    <w:basedOn w:val="a5"/>
    <w:link w:val="afff9"/>
    <w:qFormat/>
    <w:rsid w:val="00E24D76"/>
    <w:pPr>
      <w:spacing w:after="0" w:line="240" w:lineRule="auto"/>
      <w:ind w:firstLine="20"/>
      <w:jc w:val="center"/>
    </w:pPr>
    <w:rPr>
      <w:rFonts w:ascii="Times New Roman" w:hAnsi="Times New Roman"/>
      <w:color w:val="000000"/>
      <w:sz w:val="20"/>
      <w:szCs w:val="20"/>
    </w:rPr>
  </w:style>
  <w:style w:type="character" w:customStyle="1" w:styleId="afff7">
    <w:name w:val="обращение Знак"/>
    <w:link w:val="afff6"/>
    <w:rsid w:val="00E24D76"/>
    <w:rPr>
      <w:rFonts w:ascii="Times New Roman" w:hAnsi="Times New Roman"/>
      <w:sz w:val="28"/>
      <w:szCs w:val="28"/>
    </w:rPr>
  </w:style>
  <w:style w:type="character" w:customStyle="1" w:styleId="afff9">
    <w:name w:val="подстрочный Знак"/>
    <w:link w:val="afff8"/>
    <w:rsid w:val="00E24D76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-rmc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-rmc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mc.vsev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ВРМЦ</Company>
  <LinksUpToDate>false</LinksUpToDate>
  <CharactersWithSpaces>17459</CharactersWithSpaces>
  <SharedDoc>false</SharedDoc>
  <HLinks>
    <vt:vector size="12" baseType="variant">
      <vt:variant>
        <vt:i4>5832755</vt:i4>
      </vt:variant>
      <vt:variant>
        <vt:i4>3</vt:i4>
      </vt:variant>
      <vt:variant>
        <vt:i4>0</vt:i4>
      </vt:variant>
      <vt:variant>
        <vt:i4>5</vt:i4>
      </vt:variant>
      <vt:variant>
        <vt:lpwstr>mailto:konkurs-rmc@yandex.ru</vt:lpwstr>
      </vt:variant>
      <vt:variant>
        <vt:lpwstr/>
      </vt:variant>
      <vt:variant>
        <vt:i4>5832755</vt:i4>
      </vt:variant>
      <vt:variant>
        <vt:i4>0</vt:i4>
      </vt:variant>
      <vt:variant>
        <vt:i4>0</vt:i4>
      </vt:variant>
      <vt:variant>
        <vt:i4>5</vt:i4>
      </vt:variant>
      <vt:variant>
        <vt:lpwstr>mailto:konkurs-rmc@yandex.ru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</dc:creator>
  <cp:keywords/>
  <dc:description/>
  <cp:lastModifiedBy>Пользователь 16</cp:lastModifiedBy>
  <cp:revision>32</cp:revision>
  <cp:lastPrinted>2018-09-10T08:54:00Z</cp:lastPrinted>
  <dcterms:created xsi:type="dcterms:W3CDTF">2024-09-03T12:45:00Z</dcterms:created>
  <dcterms:modified xsi:type="dcterms:W3CDTF">2025-09-22T13:43:00Z</dcterms:modified>
</cp:coreProperties>
</file>