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8" w:rsidRPr="00726171" w:rsidRDefault="00383F48" w:rsidP="00383F48">
      <w:pPr>
        <w:pStyle w:val="af2"/>
        <w:rPr>
          <w:i/>
          <w:sz w:val="28"/>
          <w:szCs w:val="28"/>
        </w:rPr>
      </w:pPr>
      <w:r w:rsidRPr="00726171">
        <w:rPr>
          <w:i/>
          <w:sz w:val="28"/>
          <w:szCs w:val="28"/>
        </w:rPr>
        <w:t>Приложение</w:t>
      </w:r>
    </w:p>
    <w:p w:rsidR="00383F48" w:rsidRPr="00726171" w:rsidRDefault="00383F48" w:rsidP="00383F48">
      <w:pPr>
        <w:pStyle w:val="af2"/>
        <w:ind w:left="6521" w:hanging="284"/>
        <w:rPr>
          <w:i/>
          <w:sz w:val="28"/>
          <w:szCs w:val="28"/>
        </w:rPr>
      </w:pPr>
    </w:p>
    <w:p w:rsidR="00383F48" w:rsidRPr="00726171" w:rsidRDefault="00383F48" w:rsidP="00942111">
      <w:pPr>
        <w:pStyle w:val="2"/>
        <w:ind w:left="11057" w:hanging="709"/>
        <w:rPr>
          <w:i/>
        </w:rPr>
      </w:pPr>
      <w:r w:rsidRPr="00726171">
        <w:rPr>
          <w:i/>
        </w:rPr>
        <w:t xml:space="preserve">к распоряжению </w:t>
      </w:r>
    </w:p>
    <w:p w:rsidR="00383F48" w:rsidRPr="00726171" w:rsidRDefault="00942111" w:rsidP="00942111">
      <w:pPr>
        <w:pStyle w:val="2"/>
        <w:ind w:left="11057" w:hanging="709"/>
        <w:rPr>
          <w:i/>
        </w:rPr>
      </w:pPr>
      <w:r w:rsidRPr="00726171">
        <w:rPr>
          <w:i/>
        </w:rPr>
        <w:t>Комитета по образованию</w:t>
      </w:r>
    </w:p>
    <w:p w:rsidR="00383F48" w:rsidRPr="00726171" w:rsidRDefault="00383F48" w:rsidP="00942111">
      <w:pPr>
        <w:pStyle w:val="2"/>
        <w:ind w:left="11057" w:hanging="709"/>
        <w:rPr>
          <w:i/>
          <w:highlight w:val="yellow"/>
        </w:rPr>
      </w:pPr>
    </w:p>
    <w:p w:rsidR="00383F48" w:rsidRPr="00726171" w:rsidRDefault="00942111" w:rsidP="008529F4">
      <w:pPr>
        <w:pStyle w:val="-"/>
        <w:tabs>
          <w:tab w:val="left" w:pos="14570"/>
        </w:tabs>
        <w:ind w:left="11057" w:right="-31" w:hanging="709"/>
        <w:jc w:val="left"/>
        <w:rPr>
          <w:i/>
        </w:rPr>
      </w:pPr>
      <w:r w:rsidRPr="00726171">
        <w:rPr>
          <w:i/>
        </w:rPr>
        <w:t xml:space="preserve">от </w:t>
      </w:r>
      <w:r w:rsidR="00DE108A">
        <w:rPr>
          <w:i/>
        </w:rPr>
        <w:t>11</w:t>
      </w:r>
      <w:r w:rsidR="00364CB2">
        <w:rPr>
          <w:i/>
        </w:rPr>
        <w:t xml:space="preserve"> </w:t>
      </w:r>
      <w:r w:rsidR="00693747">
        <w:rPr>
          <w:i/>
        </w:rPr>
        <w:t>феврал</w:t>
      </w:r>
      <w:r w:rsidR="00364CB2">
        <w:rPr>
          <w:i/>
        </w:rPr>
        <w:t xml:space="preserve">я </w:t>
      </w:r>
      <w:r w:rsidRPr="00726171">
        <w:rPr>
          <w:i/>
        </w:rPr>
        <w:t>202</w:t>
      </w:r>
      <w:r w:rsidR="00693747">
        <w:rPr>
          <w:i/>
        </w:rPr>
        <w:t>2</w:t>
      </w:r>
      <w:r w:rsidRPr="00726171">
        <w:rPr>
          <w:i/>
        </w:rPr>
        <w:t xml:space="preserve"> года №</w:t>
      </w:r>
      <w:r w:rsidR="00DE108A">
        <w:rPr>
          <w:i/>
        </w:rPr>
        <w:t xml:space="preserve"> 99</w:t>
      </w:r>
    </w:p>
    <w:p w:rsidR="00383F48" w:rsidRDefault="00383F48" w:rsidP="00383F48">
      <w:pPr>
        <w:pStyle w:val="af0"/>
        <w:jc w:val="right"/>
        <w:rPr>
          <w:sz w:val="28"/>
          <w:szCs w:val="28"/>
        </w:rPr>
      </w:pPr>
    </w:p>
    <w:p w:rsidR="008C60FD" w:rsidRDefault="008C60FD" w:rsidP="008C60FD">
      <w:pPr>
        <w:tabs>
          <w:tab w:val="left" w:pos="8789"/>
        </w:tabs>
        <w:ind w:left="567"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</w:p>
    <w:p w:rsidR="00693747" w:rsidRPr="00693747" w:rsidRDefault="00693747" w:rsidP="00693747">
      <w:pPr>
        <w:tabs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акции «Методический поезд: наставники- молодым»</w:t>
      </w:r>
    </w:p>
    <w:p w:rsidR="00693747" w:rsidRPr="008C60FD" w:rsidRDefault="00693747" w:rsidP="00693747">
      <w:pPr>
        <w:tabs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«Наставничество: территория новых возможностей»</w:t>
      </w:r>
    </w:p>
    <w:p w:rsidR="00DE108A" w:rsidRDefault="00DE108A" w:rsidP="004B20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F3AFB" w:rsidRPr="00DE108A" w:rsidRDefault="00693747" w:rsidP="004B201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="00364CB2" w:rsidRPr="00DE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</w:t>
      </w:r>
      <w:r w:rsidR="008F3AFB" w:rsidRPr="00DE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202</w:t>
      </w:r>
      <w:r w:rsidRPr="00DE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8F3AFB" w:rsidRPr="00DE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364CB2" w:rsidRPr="00E84A42" w:rsidRDefault="00364CB2" w:rsidP="004B20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64CB2" w:rsidRPr="00D247C2" w:rsidRDefault="00364CB2" w:rsidP="00E84A42">
      <w:pPr>
        <w:pStyle w:val="af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693747" w:rsidRPr="00DE108A" w:rsidRDefault="00693747" w:rsidP="00DE108A">
      <w:pPr>
        <w:tabs>
          <w:tab w:val="left" w:pos="9214"/>
        </w:tabs>
        <w:jc w:val="right"/>
        <w:rPr>
          <w:i/>
          <w:sz w:val="28"/>
          <w:szCs w:val="28"/>
        </w:rPr>
      </w:pPr>
      <w:r w:rsidRPr="00DE1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Легко правильно следовать за тем, кто правильно идет впереди.</w:t>
      </w:r>
    </w:p>
    <w:p w:rsidR="00693747" w:rsidRDefault="00693747" w:rsidP="00DE108A">
      <w:pPr>
        <w:tabs>
          <w:tab w:val="left" w:pos="9214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Я. А. Коменский</w:t>
      </w:r>
    </w:p>
    <w:p w:rsidR="00DE108A" w:rsidRPr="00693747" w:rsidRDefault="00DE108A" w:rsidP="00DE108A">
      <w:pPr>
        <w:tabs>
          <w:tab w:val="left" w:pos="9214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15710" w:type="dxa"/>
        <w:tblInd w:w="-572" w:type="dxa"/>
        <w:tblLook w:val="04A0" w:firstRow="1" w:lastRow="0" w:firstColumn="1" w:lastColumn="0" w:noHBand="0" w:noVBand="1"/>
      </w:tblPr>
      <w:tblGrid>
        <w:gridCol w:w="3118"/>
        <w:gridCol w:w="1844"/>
        <w:gridCol w:w="4649"/>
        <w:gridCol w:w="6099"/>
      </w:tblGrid>
      <w:tr w:rsidR="004B2012" w:rsidRPr="004B2012" w:rsidTr="00EB0F15">
        <w:trPr>
          <w:trHeight w:val="665"/>
        </w:trPr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2012" w:rsidRPr="004B2012" w:rsidRDefault="004B2012" w:rsidP="0097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2" w:rsidRPr="004B2012" w:rsidRDefault="00516B13" w:rsidP="0051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2012" w:rsidRPr="004B2012" w:rsidRDefault="00516B13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4B2012" w:rsidRPr="004B2012" w:rsidTr="00EB0F15">
        <w:trPr>
          <w:trHeight w:val="324"/>
        </w:trPr>
        <w:tc>
          <w:tcPr>
            <w:tcW w:w="157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2012" w:rsidRDefault="008529F4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35B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4B2012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Пленарная часть</w:t>
            </w:r>
          </w:p>
          <w:p w:rsidR="00857283" w:rsidRPr="004B2012" w:rsidRDefault="00857283" w:rsidP="0014229B">
            <w:pPr>
              <w:pStyle w:val="af7"/>
              <w:rPr>
                <w:b/>
              </w:rPr>
            </w:pPr>
            <w:bookmarkStart w:id="0" w:name="_GoBack"/>
            <w:bookmarkEnd w:id="0"/>
          </w:p>
        </w:tc>
      </w:tr>
      <w:tr w:rsidR="004B2012" w:rsidRPr="004B2012" w:rsidTr="00EB0F15">
        <w:trPr>
          <w:trHeight w:val="41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B2012" w:rsidRPr="004B2012" w:rsidRDefault="004B2012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Терешкова Наталия Николаевна, директор МУ «ВРМЦ»</w:t>
            </w:r>
          </w:p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4B2012" w:rsidRPr="004B2012" w:rsidRDefault="004B2012" w:rsidP="00DE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6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4B2012" w:rsidRPr="004B2012" w:rsidRDefault="00516B13" w:rsidP="008C60FD">
            <w:pPr>
              <w:pStyle w:val="af4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</w:t>
            </w:r>
            <w:r w:rsidRPr="002A53C7">
              <w:rPr>
                <w:sz w:val="28"/>
                <w:szCs w:val="28"/>
              </w:rPr>
              <w:t xml:space="preserve">е слово участникам </w:t>
            </w:r>
            <w:r w:rsidR="008C60FD">
              <w:rPr>
                <w:sz w:val="28"/>
                <w:szCs w:val="28"/>
              </w:rPr>
              <w:t>конференции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8529F4" w:rsidRDefault="00516B13" w:rsidP="004B2012">
            <w:pPr>
              <w:jc w:val="both"/>
              <w:rPr>
                <w:rStyle w:val="af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27619">
              <w:rPr>
                <w:rStyle w:val="af5"/>
                <w:rFonts w:ascii="Times New Roman" w:hAnsi="Times New Roman" w:cs="Times New Roman"/>
                <w:b w:val="0"/>
                <w:i/>
                <w:sz w:val="28"/>
                <w:szCs w:val="28"/>
              </w:rPr>
              <w:t>Федоренко Ирина Петровна,</w:t>
            </w:r>
          </w:p>
          <w:p w:rsidR="004B2012" w:rsidRPr="00C27619" w:rsidRDefault="00970290" w:rsidP="00970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16B13" w:rsidRPr="00C2761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редседатель</w:t>
            </w:r>
            <w:r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16B13" w:rsidRPr="00C2761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</w:t>
            </w:r>
            <w:r w:rsidR="00B4507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по </w:t>
            </w:r>
            <w:r w:rsidR="00516B13" w:rsidRPr="00C2761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образованию</w:t>
            </w:r>
            <w:r w:rsidR="00E84A42" w:rsidRPr="00E84A42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16B13" w:rsidRPr="00C27619">
              <w:rPr>
                <w:rFonts w:ascii="Times New Roman" w:hAnsi="Times New Roman" w:cs="Times New Roman"/>
                <w:sz w:val="28"/>
                <w:szCs w:val="28"/>
              </w:rPr>
              <w:t>администрации МО «Всеволожский район» Ленинградской области</w:t>
            </w:r>
          </w:p>
        </w:tc>
      </w:tr>
      <w:tr w:rsidR="008C60FD" w:rsidRPr="004B2012" w:rsidTr="00EB0F15">
        <w:trPr>
          <w:trHeight w:val="66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C60FD" w:rsidRPr="004B2012" w:rsidRDefault="008C60FD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8C60FD" w:rsidRPr="004B2012" w:rsidRDefault="008C60FD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8C60FD" w:rsidRDefault="00693747" w:rsidP="008C60FD">
            <w:pPr>
              <w:pStyle w:val="af4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 w:rsidRPr="00693747">
              <w:rPr>
                <w:sz w:val="28"/>
              </w:rPr>
              <w:t>Организация наставничества в сфере образования: концепты, кейсы, лайфхаки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93747" w:rsidRPr="00693747" w:rsidRDefault="00693747" w:rsidP="00693747">
            <w:pPr>
              <w:tabs>
                <w:tab w:val="left" w:pos="0"/>
              </w:tabs>
              <w:spacing w:before="60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</w:pPr>
            <w:r w:rsidRPr="0069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Князева Татьяна Борисовна</w:t>
            </w:r>
            <w:r w:rsidRPr="0069374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  <w:t xml:space="preserve">, </w:t>
            </w:r>
          </w:p>
          <w:p w:rsidR="008C60FD" w:rsidRPr="0077155A" w:rsidRDefault="00693747" w:rsidP="00693747">
            <w:pPr>
              <w:rPr>
                <w:rStyle w:val="af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аук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кафедры управления ГАОУ ДПО ЛОИРО, зав.сектором сопровождения инновационных проектов и НПК, федеральный эксперт МТА</w:t>
            </w:r>
          </w:p>
        </w:tc>
      </w:tr>
      <w:tr w:rsidR="003B63CC" w:rsidRPr="004B2012" w:rsidTr="00EB0F15">
        <w:trPr>
          <w:trHeight w:val="66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B63CC" w:rsidRPr="004B2012" w:rsidRDefault="003B63CC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3B63CC" w:rsidRDefault="003B63CC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54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3B63CC" w:rsidRPr="0077155A" w:rsidRDefault="00E5342B" w:rsidP="00E5342B">
            <w:pPr>
              <w:pStyle w:val="af4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реализации кадровой политики в 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3B63CC" w:rsidRPr="00E5342B" w:rsidRDefault="007542E6" w:rsidP="003B63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="00E5342B" w:rsidRPr="00E5342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Решетникова Анна Степановна</w:t>
            </w:r>
            <w:r w:rsidR="00E5342B">
              <w:rPr>
                <w:sz w:val="24"/>
              </w:rPr>
              <w:t xml:space="preserve">, </w:t>
            </w:r>
            <w:r w:rsidR="00E5342B" w:rsidRPr="00E5342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 МОУ «СОШ №2» г.Всеволожска</w:t>
            </w:r>
          </w:p>
          <w:p w:rsidR="003B63CC" w:rsidRPr="0077155A" w:rsidRDefault="003B63CC" w:rsidP="003B63CC">
            <w:pPr>
              <w:rPr>
                <w:rStyle w:val="af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4B2012" w:rsidRPr="004B2012" w:rsidTr="00EB0F15">
        <w:trPr>
          <w:trHeight w:val="665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4B2012" w:rsidRPr="004B2012" w:rsidRDefault="004B2012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54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4B2012" w:rsidRPr="0056306B" w:rsidRDefault="007542E6" w:rsidP="004B2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Итоги внедрения Целевой модели наставничества во Всеволожском районе за 2021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4B2012" w:rsidRPr="00C27619" w:rsidRDefault="007542E6" w:rsidP="0097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E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Полтавская Анна Павловна</w:t>
            </w:r>
            <w:r>
              <w:rPr>
                <w:i/>
                <w:sz w:val="24"/>
              </w:rPr>
              <w:t>,</w:t>
            </w:r>
            <w:r>
              <w:t xml:space="preserve"> </w:t>
            </w:r>
            <w:r w:rsidRPr="007542E6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МБОУДО ДДЮТ,  муниципальный куратор наставничества Всеволожского района</w:t>
            </w:r>
          </w:p>
        </w:tc>
      </w:tr>
      <w:tr w:rsidR="00622403" w:rsidRPr="004B2012" w:rsidTr="00EB0F15">
        <w:trPr>
          <w:trHeight w:val="385"/>
        </w:trPr>
        <w:tc>
          <w:tcPr>
            <w:tcW w:w="15710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2403" w:rsidRPr="00726171" w:rsidRDefault="00622403" w:rsidP="007E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29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529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B63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 площадок</w:t>
            </w:r>
          </w:p>
        </w:tc>
      </w:tr>
      <w:tr w:rsidR="008529F4" w:rsidRPr="004B2012" w:rsidTr="00EB0F15">
        <w:trPr>
          <w:trHeight w:val="328"/>
        </w:trPr>
        <w:tc>
          <w:tcPr>
            <w:tcW w:w="157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C2" w:rsidRPr="008529F4" w:rsidRDefault="00D247C2" w:rsidP="0075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9F4" w:rsidRPr="004B2012" w:rsidTr="00EB0F15">
        <w:trPr>
          <w:trHeight w:val="433"/>
        </w:trPr>
        <w:tc>
          <w:tcPr>
            <w:tcW w:w="15710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</w:tcPr>
          <w:p w:rsidR="00E84A42" w:rsidRDefault="008529F4" w:rsidP="00832EA7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</w:t>
            </w:r>
            <w:r w:rsidR="004D67C5">
              <w:rPr>
                <w:rFonts w:ascii="Times New Roman" w:hAnsi="Times New Roman"/>
                <w:b/>
                <w:i/>
                <w:sz w:val="28"/>
                <w:szCs w:val="28"/>
              </w:rPr>
              <w:t>Площадка №</w:t>
            </w:r>
            <w:r w:rsidR="008A4F0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8A4F00" w:rsidRPr="00DC406C" w:rsidRDefault="008A4F00" w:rsidP="008A4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42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Сетевое наставничество во взаимодействии школ с высокими и низкими результатами подготовки обучающихся: организационные механизмы</w:t>
            </w:r>
          </w:p>
          <w:p w:rsidR="00832EA7" w:rsidRDefault="00832EA7" w:rsidP="00832EA7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аудитория: заместители руководителей ОУ, руководители ШМО,</w:t>
            </w:r>
            <w:r w:rsidR="006D0F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методисты,</w:t>
            </w:r>
            <w:r w:rsidR="008A4F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D0FC3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классные руководители</w:t>
            </w:r>
          </w:p>
          <w:p w:rsidR="00E829FB" w:rsidRPr="00E03B08" w:rsidRDefault="007B1A78" w:rsidP="008A4F00">
            <w:pPr>
              <w:pStyle w:val="af7"/>
              <w:rPr>
                <w:b/>
                <w:i/>
              </w:rPr>
            </w:pPr>
            <w:r w:rsidRPr="00E8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669C" w:rsidRPr="004B2012" w:rsidTr="00EB0F15">
        <w:trPr>
          <w:trHeight w:val="1174"/>
        </w:trPr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D81740" w:rsidRPr="00693747" w:rsidRDefault="00D81740" w:rsidP="00D81740">
            <w:pPr>
              <w:tabs>
                <w:tab w:val="left" w:pos="0"/>
              </w:tabs>
              <w:spacing w:before="60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</w:pPr>
            <w:r w:rsidRPr="00D81740">
              <w:rPr>
                <w:rFonts w:ascii="Times New Roman" w:hAnsi="Times New Roman"/>
                <w:sz w:val="28"/>
                <w:szCs w:val="28"/>
                <w:lang w:eastAsia="ru-RU"/>
              </w:rPr>
              <w:t>Князева Татьяна Борисовна</w:t>
            </w:r>
            <w:r w:rsidRPr="0069374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  <w:t xml:space="preserve">, </w:t>
            </w:r>
          </w:p>
          <w:p w:rsidR="00D81740" w:rsidRDefault="00D81740" w:rsidP="00D8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аук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кафедры управления ГАОУ ДПО ЛОИРО, зав.сектором сопровождения инновационных проектов и НПК, федеральный эксперт МТА</w:t>
            </w:r>
          </w:p>
          <w:p w:rsidR="00B8669C" w:rsidRPr="00516B13" w:rsidRDefault="00B8669C" w:rsidP="00EB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B8669C" w:rsidRPr="004B2012" w:rsidRDefault="00B8669C" w:rsidP="007E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B8669C" w:rsidRPr="001128B6" w:rsidRDefault="00D81740" w:rsidP="00C2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0">
              <w:rPr>
                <w:rFonts w:ascii="Times New Roman" w:hAnsi="Times New Roman"/>
                <w:sz w:val="28"/>
                <w:szCs w:val="28"/>
                <w:lang w:eastAsia="ru-RU"/>
              </w:rPr>
              <w:t>Наставничество как инструмент повышения качества образования в МОУ «Лицей №1» г. Всеволожска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8669C" w:rsidRPr="001128B6" w:rsidRDefault="00D81740" w:rsidP="00D81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4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Федулов Сергей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МОУ «Лицей №1» г.Всеволожска</w:t>
            </w:r>
          </w:p>
        </w:tc>
      </w:tr>
      <w:tr w:rsidR="00B8669C" w:rsidRPr="004B2012" w:rsidTr="00EB0F15">
        <w:trPr>
          <w:trHeight w:val="1254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669C" w:rsidRPr="004B2012" w:rsidRDefault="00B8669C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69C" w:rsidRPr="004B2012" w:rsidRDefault="00B8669C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9C" w:rsidRPr="001128B6" w:rsidRDefault="00671527" w:rsidP="00C276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1527">
              <w:rPr>
                <w:rFonts w:ascii="Times New Roman" w:hAnsi="Times New Roman"/>
                <w:sz w:val="28"/>
                <w:szCs w:val="28"/>
                <w:lang w:eastAsia="ru-RU"/>
              </w:rPr>
              <w:t>Обмен опытом как форма наставничества в МОУ «Лицей №1» г. Всеволожска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DB" w:rsidRPr="00E84A42" w:rsidRDefault="00671527" w:rsidP="0067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Яськова Светлана Ивановна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 МОУ «Лицей №1» г.Всеволожска</w:t>
            </w:r>
          </w:p>
        </w:tc>
      </w:tr>
      <w:tr w:rsidR="00E03B08" w:rsidRPr="004B2012" w:rsidTr="00EB0F15">
        <w:trPr>
          <w:trHeight w:val="1254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03B08" w:rsidRPr="004B2012" w:rsidRDefault="00E03B08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08" w:rsidRPr="004B2012" w:rsidRDefault="00E03B08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71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5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B713A4" w:rsidRDefault="00671527" w:rsidP="006715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образовательной организации как условие роста профессиональной компетентности молодых специалистов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08" w:rsidRPr="00AE5FFA" w:rsidRDefault="00671527" w:rsidP="00E03B0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Ермакова Анна Сергеевна</w:t>
            </w:r>
            <w:r w:rsidR="00EB0F1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671527"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27"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27">
              <w:rPr>
                <w:rFonts w:ascii="Times New Roman" w:hAnsi="Times New Roman" w:cs="Times New Roman"/>
                <w:sz w:val="28"/>
                <w:szCs w:val="28"/>
              </w:rPr>
              <w:t>наук, координатор инновационной деятельности МОУ «Лицей №1» г.Всеволожска</w:t>
            </w:r>
          </w:p>
        </w:tc>
      </w:tr>
      <w:tr w:rsidR="00B8669C" w:rsidRPr="004B2012" w:rsidTr="00EB0F15">
        <w:trPr>
          <w:trHeight w:val="1050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669C" w:rsidRPr="004B2012" w:rsidRDefault="00B8669C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B8669C" w:rsidRPr="004B2012" w:rsidRDefault="00B8669C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5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71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5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B8669C" w:rsidRPr="001128B6" w:rsidRDefault="00EB0F15" w:rsidP="00F53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наставничества в повышении уровня функциональной грамотности школьников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B8669C" w:rsidRPr="00EB0F15" w:rsidRDefault="00EB0F15" w:rsidP="00EB0F15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B0F1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Высоцкая Александра Николаевна, </w:t>
            </w:r>
            <w:r w:rsidRPr="00EB0F15">
              <w:rPr>
                <w:rFonts w:ascii="Times New Roman" w:hAnsi="Times New Roman" w:cs="Times New Roman"/>
                <w:sz w:val="28"/>
                <w:szCs w:val="28"/>
              </w:rPr>
              <w:t>руководитель ШМО  учителей естественнонаучного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«Лицей №1» г.Всеволожска</w:t>
            </w:r>
            <w:r w:rsidRPr="00EB0F1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669C" w:rsidRPr="004B2012" w:rsidTr="00EB0F15">
        <w:trPr>
          <w:trHeight w:val="1610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669C" w:rsidRPr="004B2012" w:rsidRDefault="00B8669C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B8669C" w:rsidRPr="004B2012" w:rsidRDefault="00B8669C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B8669C" w:rsidRPr="00B713A4" w:rsidRDefault="00EB0F15" w:rsidP="00EB0F1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учителей: вектор наставничества в архитектуре новой школы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E829FB" w:rsidRPr="00E84A42" w:rsidRDefault="00EB0F15" w:rsidP="00E84A4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174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Федулов Сергей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МОУ «Лицей №1» г.Всеволожска</w:t>
            </w:r>
          </w:p>
        </w:tc>
      </w:tr>
      <w:tr w:rsidR="00B8669C" w:rsidRPr="004B2012" w:rsidTr="00EB0F15">
        <w:trPr>
          <w:trHeight w:val="1209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8669C" w:rsidRPr="004B2012" w:rsidRDefault="00B8669C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B8669C" w:rsidRPr="004B2012" w:rsidRDefault="00B8669C" w:rsidP="007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F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B8669C" w:rsidRDefault="00F230F2" w:rsidP="00F53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для образовательных организаций по разработке программ по повышению качества образования в ОО, показывающих низкие образовательные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F230F2" w:rsidRPr="00693747" w:rsidRDefault="00F230F2" w:rsidP="00F230F2">
            <w:pPr>
              <w:tabs>
                <w:tab w:val="left" w:pos="0"/>
              </w:tabs>
              <w:spacing w:before="60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</w:pPr>
            <w:r w:rsidRPr="0069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Князева Татьяна Борисовна</w:t>
            </w:r>
            <w:r w:rsidRPr="0069374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  <w:t xml:space="preserve">, </w:t>
            </w:r>
          </w:p>
          <w:p w:rsidR="00E829FB" w:rsidRPr="00E84A42" w:rsidRDefault="00F230F2" w:rsidP="00F230F2">
            <w:pPr>
              <w:pStyle w:val="af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аук</w:t>
            </w:r>
            <w:r w:rsidRPr="00693747"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кафедры управления ГАОУ ДПО ЛОИРО, зав.сектором сопровождения инновационных проектов и НПК, федеральный эксперт МТА</w:t>
            </w:r>
          </w:p>
        </w:tc>
      </w:tr>
      <w:tr w:rsidR="008529F4" w:rsidRPr="004B2012" w:rsidTr="00EB0F15">
        <w:trPr>
          <w:trHeight w:val="230"/>
        </w:trPr>
        <w:tc>
          <w:tcPr>
            <w:tcW w:w="15710" w:type="dxa"/>
            <w:gridSpan w:val="4"/>
            <w:tcBorders>
              <w:left w:val="single" w:sz="4" w:space="0" w:color="000000" w:themeColor="text1"/>
            </w:tcBorders>
          </w:tcPr>
          <w:p w:rsidR="00E84A42" w:rsidRPr="00E03B08" w:rsidRDefault="008529F4" w:rsidP="002225DA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</w:t>
            </w:r>
            <w:r w:rsidR="00030369">
              <w:rPr>
                <w:rFonts w:ascii="Times New Roman" w:hAnsi="Times New Roman"/>
                <w:b/>
                <w:i/>
                <w:sz w:val="28"/>
                <w:szCs w:val="28"/>
              </w:rPr>
              <w:t>Площадка №</w:t>
            </w:r>
            <w:r w:rsidR="007542E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8529F4" w:rsidRDefault="00787789" w:rsidP="002225DA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789">
              <w:rPr>
                <w:rFonts w:ascii="Times New Roman" w:hAnsi="Times New Roman"/>
                <w:b/>
                <w:i/>
                <w:sz w:val="28"/>
                <w:szCs w:val="28"/>
              </w:rPr>
              <w:t>Наставничество: от теории к практике</w:t>
            </w:r>
          </w:p>
          <w:p w:rsidR="004304B7" w:rsidRPr="00E84A42" w:rsidRDefault="004304B7" w:rsidP="00D247C2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аудитория:</w:t>
            </w:r>
            <w:r w:rsidR="00D247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заместители руководителей ОУ, руководители ШМО, </w:t>
            </w:r>
            <w:r w:rsidR="00AE7E42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</w:t>
            </w:r>
            <w:r w:rsidR="00D247C2">
              <w:rPr>
                <w:rFonts w:ascii="Times New Roman" w:hAnsi="Times New Roman"/>
                <w:b/>
                <w:i/>
                <w:sz w:val="28"/>
                <w:szCs w:val="28"/>
              </w:rPr>
              <w:t>, классные руководители</w:t>
            </w:r>
          </w:p>
          <w:p w:rsidR="00F178D3" w:rsidRPr="008529F4" w:rsidRDefault="00F178D3" w:rsidP="0014229B">
            <w:pPr>
              <w:pStyle w:val="af7"/>
              <w:rPr>
                <w:b/>
                <w:i/>
              </w:rPr>
            </w:pPr>
          </w:p>
        </w:tc>
      </w:tr>
      <w:tr w:rsidR="00F178D3" w:rsidRPr="004B2012" w:rsidTr="00EB0F15">
        <w:trPr>
          <w:trHeight w:val="1012"/>
        </w:trPr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F178D3" w:rsidRDefault="00EB6555" w:rsidP="00EB6555">
            <w:r w:rsidRPr="00B8669C">
              <w:rPr>
                <w:rFonts w:ascii="Times New Roman" w:hAnsi="Times New Roman"/>
                <w:sz w:val="28"/>
                <w:szCs w:val="28"/>
                <w:lang w:eastAsia="ru-RU"/>
              </w:rPr>
              <w:t>Яковец Наталья Павловна,</w:t>
            </w:r>
            <w:r w:rsidR="00DC40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669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отделом МУ «ВРМЦ»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178D3" w:rsidRDefault="00BB5BDB" w:rsidP="007E431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8D3"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78D3" w:rsidRPr="00D278F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8D3"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8D3" w:rsidRPr="00D278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E829FB" w:rsidRPr="00E84A42" w:rsidRDefault="00787789" w:rsidP="00E84A4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87789">
              <w:rPr>
                <w:rFonts w:ascii="Times New Roman" w:hAnsi="Times New Roman"/>
                <w:sz w:val="28"/>
                <w:szCs w:val="28"/>
                <w:lang w:eastAsia="ru-RU"/>
              </w:rPr>
              <w:t>Наставничество  в формировании профессиональной компетентности молодых специалистов (из опыта работы)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87789" w:rsidRDefault="00787789" w:rsidP="00970290">
            <w:pPr>
              <w:rPr>
                <w:sz w:val="24"/>
                <w:szCs w:val="24"/>
              </w:rPr>
            </w:pPr>
            <w:r w:rsidRPr="00787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Реди Юлия Михайловна</w:t>
            </w:r>
            <w:r w:rsidRPr="00826DFA">
              <w:rPr>
                <w:sz w:val="24"/>
                <w:szCs w:val="24"/>
              </w:rPr>
              <w:t>,</w:t>
            </w:r>
          </w:p>
          <w:p w:rsidR="00F178D3" w:rsidRDefault="00787789" w:rsidP="00970290">
            <w:r w:rsidRPr="0078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МОУ «СОШ « Лесновский ЦО</w:t>
            </w:r>
            <w:r w:rsidRPr="00826DFA">
              <w:rPr>
                <w:sz w:val="24"/>
                <w:szCs w:val="24"/>
              </w:rPr>
              <w:t>»</w:t>
            </w:r>
          </w:p>
        </w:tc>
      </w:tr>
      <w:tr w:rsidR="00F178D3" w:rsidRPr="004B2012" w:rsidTr="00EB0F15">
        <w:trPr>
          <w:trHeight w:val="420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78D3" w:rsidRDefault="00F178D3" w:rsidP="009A36B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178D3" w:rsidRDefault="00F178D3" w:rsidP="007E4313"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E829FB" w:rsidRPr="00E84A42" w:rsidRDefault="00BB5BDB" w:rsidP="00E84A4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Эффективные технологии наставничества: «Перевернутое обучение и воспитание»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70290" w:rsidRDefault="00787789" w:rsidP="009A36B5">
            <w:r w:rsidRPr="00787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Степанова Наталья Александровна</w:t>
            </w:r>
            <w:r w:rsidR="00EB6555">
              <w:t xml:space="preserve">, </w:t>
            </w:r>
          </w:p>
          <w:p w:rsidR="00F178D3" w:rsidRPr="00685FCB" w:rsidRDefault="00787789" w:rsidP="009A36B5">
            <w:r w:rsidRPr="0078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 МОУ «СОШ «Лесколовский ЦО»</w:t>
            </w:r>
          </w:p>
        </w:tc>
      </w:tr>
      <w:tr w:rsidR="00F178D3" w:rsidRPr="004B2012" w:rsidTr="00EB0F15">
        <w:trPr>
          <w:trHeight w:val="1012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78D3" w:rsidRDefault="00F178D3" w:rsidP="009A36B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178D3" w:rsidRDefault="00F178D3" w:rsidP="007E4313"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B5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E829FB" w:rsidRPr="00E84A42" w:rsidRDefault="00787789" w:rsidP="0078778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87789">
              <w:rPr>
                <w:rFonts w:ascii="Times New Roman" w:hAnsi="Times New Roman"/>
                <w:sz w:val="28"/>
                <w:szCs w:val="28"/>
                <w:lang w:eastAsia="ru-RU"/>
              </w:rPr>
              <w:t>Наставничество в школе - ресурс развития системы непрерывного образования педагогов (опыт работы МОУ «СОШ №4» г.Всеволожска)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70290" w:rsidRDefault="00787789" w:rsidP="009A36B5">
            <w:r w:rsidRPr="00787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Корнеева Татьяна Алексеевна</w:t>
            </w:r>
            <w:r w:rsidR="00EB6555">
              <w:t xml:space="preserve">, </w:t>
            </w:r>
          </w:p>
          <w:p w:rsidR="00F178D3" w:rsidRDefault="00787789" w:rsidP="009A36B5">
            <w:pPr>
              <w:rPr>
                <w:sz w:val="28"/>
                <w:szCs w:val="28"/>
              </w:rPr>
            </w:pPr>
            <w:r w:rsidRPr="00865464">
              <w:rPr>
                <w:sz w:val="24"/>
                <w:szCs w:val="24"/>
              </w:rPr>
              <w:t xml:space="preserve"> </w:t>
            </w:r>
            <w:r w:rsidRPr="0078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канд.техн.наук, учитель  химии МОУ «СОШ №4» г.Всеволожска</w:t>
            </w:r>
          </w:p>
        </w:tc>
      </w:tr>
      <w:tr w:rsidR="00F178D3" w:rsidRPr="004B2012" w:rsidTr="00EB0F15">
        <w:trPr>
          <w:trHeight w:val="703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78D3" w:rsidRDefault="00F178D3" w:rsidP="009A36B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178D3" w:rsidRDefault="00F178D3" w:rsidP="007E4313"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B5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78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F178D3" w:rsidRPr="00B713A4" w:rsidRDefault="00BB5BDB" w:rsidP="00B1071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мастерства молодого учителя через наставничество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от педагогической надежды к педагогическому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мастерству и творчеству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5BDB" w:rsidRDefault="00BB5BDB" w:rsidP="00BB5BDB">
            <w:pPr>
              <w:rPr>
                <w:sz w:val="24"/>
                <w:szCs w:val="24"/>
              </w:rPr>
            </w:pPr>
            <w:r w:rsidRPr="00BB5B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Котик Ольга Александровна</w:t>
            </w:r>
            <w:r>
              <w:rPr>
                <w:sz w:val="24"/>
                <w:szCs w:val="24"/>
              </w:rPr>
              <w:t>,</w:t>
            </w:r>
          </w:p>
          <w:p w:rsidR="00BB5BDB" w:rsidRPr="00BB5BDB" w:rsidRDefault="00BB5BDB" w:rsidP="00BB5B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математики</w:t>
            </w:r>
          </w:p>
          <w:p w:rsidR="00F178D3" w:rsidRDefault="00BB5BDB" w:rsidP="00BB5BDB">
            <w:pPr>
              <w:rPr>
                <w:sz w:val="28"/>
                <w:szCs w:val="28"/>
              </w:rPr>
            </w:pPr>
            <w:r w:rsidRPr="00BB5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 «Муринский ЦО №1»</w:t>
            </w:r>
          </w:p>
        </w:tc>
      </w:tr>
      <w:tr w:rsidR="00F178D3" w:rsidRPr="004B2012" w:rsidTr="00EB0F15">
        <w:trPr>
          <w:trHeight w:val="1012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178D3" w:rsidRPr="004B2012" w:rsidRDefault="00F178D3" w:rsidP="00516B13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178D3" w:rsidRPr="004B2012" w:rsidRDefault="00F178D3" w:rsidP="007E4313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B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BB5B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E829FB" w:rsidRPr="00E84A42" w:rsidRDefault="00BB5BDB" w:rsidP="00E84A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Наставничество в учительских династиях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178D3" w:rsidRDefault="00BB5BDB" w:rsidP="00B10715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Синицына Татьяна Николаевна</w:t>
            </w: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</w:t>
            </w:r>
          </w:p>
          <w:p w:rsidR="00BB5BDB" w:rsidRDefault="00BB5BDB" w:rsidP="00B10715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Синицын Дмитрий Михайлович</w:t>
            </w: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347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BB5BDB" w:rsidRPr="00262866" w:rsidRDefault="00BB5BDB" w:rsidP="00B10715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BDB">
              <w:rPr>
                <w:rFonts w:ascii="Times New Roman" w:hAnsi="Times New Roman"/>
                <w:sz w:val="28"/>
                <w:szCs w:val="28"/>
                <w:lang w:eastAsia="ru-RU"/>
              </w:rPr>
              <w:t>МОУ «СОШ «Лесновский ЦО»</w:t>
            </w:r>
          </w:p>
        </w:tc>
      </w:tr>
      <w:tr w:rsidR="008529F4" w:rsidRPr="004B2012" w:rsidTr="00EB0F15">
        <w:trPr>
          <w:trHeight w:val="397"/>
        </w:trPr>
        <w:tc>
          <w:tcPr>
            <w:tcW w:w="15710" w:type="dxa"/>
            <w:gridSpan w:val="4"/>
            <w:tcBorders>
              <w:left w:val="single" w:sz="4" w:space="0" w:color="000000" w:themeColor="text1"/>
              <w:right w:val="single" w:sz="4" w:space="0" w:color="auto"/>
            </w:tcBorders>
          </w:tcPr>
          <w:p w:rsidR="00E84A42" w:rsidRDefault="008529F4" w:rsidP="00B701C2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AE7E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Площадка №</w:t>
            </w:r>
            <w:r w:rsidR="00A347DA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E537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47DA" w:rsidRPr="00E03B08" w:rsidRDefault="00A347DA" w:rsidP="00B701C2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47DA">
              <w:rPr>
                <w:rFonts w:ascii="Times New Roman" w:hAnsi="Times New Roman"/>
                <w:b/>
                <w:i/>
                <w:sz w:val="28"/>
                <w:szCs w:val="28"/>
              </w:rPr>
              <w:t>Современные подходы к наставничеству в работе с молодыми специалистами в дошкольном образовании</w:t>
            </w:r>
          </w:p>
          <w:p w:rsidR="008529F4" w:rsidRDefault="00B701C2" w:rsidP="00B701C2">
            <w:pPr>
              <w:pStyle w:val="af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аудитория:п</w:t>
            </w:r>
            <w:r w:rsidR="008529F4" w:rsidRPr="008529F4">
              <w:rPr>
                <w:rFonts w:ascii="Times New Roman" w:hAnsi="Times New Roman"/>
                <w:b/>
                <w:i/>
                <w:sz w:val="28"/>
                <w:szCs w:val="28"/>
              </w:rPr>
              <w:t>едагоги дошкольных образовательных учреждений</w:t>
            </w:r>
          </w:p>
          <w:p w:rsidR="00F178D3" w:rsidRPr="008529F4" w:rsidRDefault="00F178D3" w:rsidP="001422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34FC" w:rsidRPr="004B2012" w:rsidTr="00EB0F15">
        <w:trPr>
          <w:trHeight w:val="1334"/>
        </w:trPr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0F34FC" w:rsidRPr="00DC406C" w:rsidRDefault="000F34FC" w:rsidP="000F34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06C">
              <w:rPr>
                <w:rFonts w:ascii="Times New Roman" w:hAnsi="Times New Roman" w:cs="Times New Roman"/>
                <w:sz w:val="28"/>
                <w:szCs w:val="28"/>
              </w:rPr>
              <w:t>Ометова Светлана Ивановна, методист МУ «ВРМЦ»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F34FC" w:rsidRPr="00134C12" w:rsidRDefault="000F34FC" w:rsidP="007E431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797EF8" w:rsidRPr="000A1C1C" w:rsidRDefault="00A347DA" w:rsidP="00A347DA">
            <w:pPr>
              <w:pStyle w:val="af7"/>
            </w:pPr>
            <w:r w:rsidRPr="00A347DA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подходы к наставничеству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7DA">
              <w:rPr>
                <w:rFonts w:ascii="Times New Roman" w:hAnsi="Times New Roman"/>
                <w:sz w:val="28"/>
                <w:szCs w:val="28"/>
                <w:lang w:eastAsia="ru-RU"/>
              </w:rPr>
              <w:t>:методический дайджест «ЛЦО-центр России»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347DA" w:rsidRDefault="00A347DA" w:rsidP="00A347DA">
            <w:pPr>
              <w:pStyle w:val="af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4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Никулина Ирина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</w:t>
            </w:r>
            <w:r w:rsidRPr="00A347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ладимировна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</w:p>
          <w:p w:rsidR="000F34FC" w:rsidRPr="00DA182D" w:rsidRDefault="00A347DA" w:rsidP="00A347D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A347D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МОУ «Лесколовский ЦО»</w:t>
            </w:r>
          </w:p>
        </w:tc>
      </w:tr>
      <w:tr w:rsidR="00BC3A00" w:rsidRPr="004B2012" w:rsidTr="00EB0F15">
        <w:trPr>
          <w:trHeight w:val="1334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C3A00" w:rsidRPr="00DC406C" w:rsidRDefault="00BC3A00" w:rsidP="000F34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C3A00" w:rsidRDefault="008A4F00" w:rsidP="007E431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0 -1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BC3A00" w:rsidRPr="00A347DA" w:rsidRDefault="00BC3A00" w:rsidP="00A347DA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Профессиональное становление молодого педагога через наставничество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C3A00" w:rsidRPr="00A347DA" w:rsidRDefault="00BC3A00" w:rsidP="00BC3A00">
            <w:pPr>
              <w:pStyle w:val="af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3A0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Бакалова Марина Владимировна</w:t>
            </w:r>
            <w:r>
              <w:t xml:space="preserve">, </w:t>
            </w:r>
            <w:r w:rsidRPr="00BC3A0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МОБУ «СОШ «ЦО «Кудрово»</w:t>
            </w:r>
          </w:p>
        </w:tc>
      </w:tr>
      <w:tr w:rsidR="000F34FC" w:rsidRPr="004B2012" w:rsidTr="00EB0F15">
        <w:trPr>
          <w:trHeight w:val="66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F34FC" w:rsidRPr="004B2012" w:rsidRDefault="000F34FC" w:rsidP="001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0F34FC" w:rsidRPr="00134C12" w:rsidRDefault="000F34FC" w:rsidP="007E431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8A4F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4FC" w:rsidRPr="00B713A4" w:rsidRDefault="00C5164C" w:rsidP="00B713A4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Эффективные технологии наставничества (из опыта работы)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4C" w:rsidRDefault="00BB1BA4" w:rsidP="009702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1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Лапсакова Валентина Петровна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0F34FC" w:rsidRPr="00CB516E" w:rsidRDefault="00C5164C" w:rsidP="00970290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5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МДОБУ «Сертоловский ДСКВ № 1»</w:t>
            </w:r>
          </w:p>
        </w:tc>
      </w:tr>
      <w:tr w:rsidR="00797EF8" w:rsidRPr="004B2012" w:rsidTr="00EB0F15">
        <w:trPr>
          <w:trHeight w:val="66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97EF8" w:rsidRPr="004B2012" w:rsidRDefault="00797EF8" w:rsidP="00797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797EF8" w:rsidRDefault="00797EF8" w:rsidP="007E4313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F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0- 1</w:t>
            </w:r>
            <w:r w:rsidR="008A4F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E43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F8" w:rsidRDefault="00C5164C" w:rsidP="00797EF8">
            <w:r w:rsidRPr="00C5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педагога – наставника в сохранении и укреплении здоровья молодого педагога как фактор успешного развития их профессиональной карьеры.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4C" w:rsidRDefault="00C5164C" w:rsidP="00C5164C">
            <w:r w:rsidRPr="00C516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Замятина Наталья Владимировна</w:t>
            </w:r>
            <w:r>
              <w:t xml:space="preserve">, </w:t>
            </w:r>
          </w:p>
          <w:p w:rsidR="00D353D3" w:rsidRDefault="00C5164C" w:rsidP="00C5164C">
            <w:r w:rsidRPr="00C5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МДОБУ «Сертоловский ДСКВ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F34FC" w:rsidRPr="004B2012" w:rsidTr="00EB0F15">
        <w:trPr>
          <w:trHeight w:val="66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F34FC" w:rsidRPr="004B2012" w:rsidRDefault="000F34FC" w:rsidP="001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F34FC" w:rsidRPr="00134C12" w:rsidRDefault="000F34FC" w:rsidP="007E431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F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8A4F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4FC" w:rsidRPr="00B713A4" w:rsidRDefault="00C5164C" w:rsidP="00BC3A00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A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Современные подходы к наставничеству при планировании и организации образовательной деятельности с детьми в </w:t>
            </w:r>
            <w:r w:rsidRPr="00BC3A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их возрастными особенностями и задачами реализуемых программ в ДОУ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B" w:rsidRPr="00C5164C" w:rsidRDefault="00C5164C" w:rsidP="00C51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Лашкова Оксана Евгеньевна</w:t>
            </w:r>
            <w:r w:rsidRPr="00C5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МОБУ «СОШ «Кудровский ЦО №2» дошкольное отделение №1</w:t>
            </w:r>
          </w:p>
        </w:tc>
      </w:tr>
      <w:tr w:rsidR="000F34FC" w:rsidRPr="004B2012" w:rsidTr="00EB0F15">
        <w:trPr>
          <w:trHeight w:val="66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F34FC" w:rsidRPr="004B2012" w:rsidRDefault="000F34FC" w:rsidP="001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0F34FC" w:rsidRDefault="000F34FC" w:rsidP="007E431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F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7E43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E43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4FC" w:rsidRPr="00B713A4" w:rsidRDefault="00BC3A00" w:rsidP="00B713A4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A00">
              <w:rPr>
                <w:rFonts w:ascii="Times New Roman" w:hAnsi="Times New Roman"/>
                <w:sz w:val="28"/>
                <w:szCs w:val="28"/>
                <w:lang w:eastAsia="ru-RU"/>
              </w:rPr>
              <w:t>Наставничество в формировании профессиональной компетентности молодых специалистов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B" w:rsidRPr="00E84A42" w:rsidRDefault="00BC3A00" w:rsidP="00BC3A00">
            <w:pPr>
              <w:pStyle w:val="af7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BC3A0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Григорян Анна Алексеевна</w:t>
            </w:r>
            <w:r>
              <w:t>,</w:t>
            </w:r>
            <w:r w:rsidRPr="00C516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МОБУ «СОШ «Кудровский ЦО №2» дошкольное отделение №1</w:t>
            </w:r>
          </w:p>
        </w:tc>
      </w:tr>
    </w:tbl>
    <w:p w:rsidR="004B2012" w:rsidRDefault="008F3AFB" w:rsidP="00EE0CA5">
      <w:pPr>
        <w:pStyle w:val="af0"/>
        <w:rPr>
          <w:sz w:val="28"/>
          <w:szCs w:val="28"/>
          <w:lang w:val="en-US"/>
        </w:rPr>
      </w:pPr>
      <w:r>
        <w:rPr>
          <w:sz w:val="28"/>
          <w:szCs w:val="28"/>
        </w:rPr>
        <w:t>_______</w:t>
      </w:r>
      <w:r w:rsidR="00726171">
        <w:rPr>
          <w:sz w:val="28"/>
          <w:szCs w:val="28"/>
        </w:rPr>
        <w:t>________</w:t>
      </w:r>
    </w:p>
    <w:p w:rsidR="00E84A42" w:rsidRPr="00E84A42" w:rsidRDefault="00E84A42" w:rsidP="00EE0CA5">
      <w:pPr>
        <w:pStyle w:val="af0"/>
        <w:rPr>
          <w:sz w:val="28"/>
          <w:szCs w:val="28"/>
          <w:lang w:val="en-US"/>
        </w:rPr>
      </w:pPr>
    </w:p>
    <w:p w:rsidR="00E84A42" w:rsidRPr="00E84A42" w:rsidRDefault="00E84A42" w:rsidP="00EE0CA5">
      <w:pPr>
        <w:pStyle w:val="af0"/>
        <w:rPr>
          <w:sz w:val="28"/>
          <w:szCs w:val="28"/>
          <w:lang w:val="en-US"/>
        </w:rPr>
      </w:pPr>
    </w:p>
    <w:sectPr w:rsidR="00E84A42" w:rsidRPr="00E84A42" w:rsidSect="00970290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A7" w:rsidRDefault="001501A7" w:rsidP="0013222B">
      <w:r>
        <w:separator/>
      </w:r>
    </w:p>
  </w:endnote>
  <w:endnote w:type="continuationSeparator" w:id="0">
    <w:p w:rsidR="001501A7" w:rsidRDefault="001501A7" w:rsidP="001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A7" w:rsidRDefault="001501A7" w:rsidP="0013222B">
      <w:r>
        <w:separator/>
      </w:r>
    </w:p>
  </w:footnote>
  <w:footnote w:type="continuationSeparator" w:id="0">
    <w:p w:rsidR="001501A7" w:rsidRDefault="001501A7" w:rsidP="0013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4985"/>
      <w:docPartObj>
        <w:docPartGallery w:val="Page Numbers (Top of Page)"/>
        <w:docPartUnique/>
      </w:docPartObj>
    </w:sdtPr>
    <w:sdtEndPr/>
    <w:sdtContent>
      <w:p w:rsidR="00FB21DB" w:rsidRDefault="00936F15">
        <w:pPr>
          <w:pStyle w:val="aa"/>
          <w:jc w:val="center"/>
        </w:pPr>
        <w:r>
          <w:fldChar w:fldCharType="begin"/>
        </w:r>
        <w:r w:rsidR="00475C85">
          <w:instrText xml:space="preserve"> PAGE   \* MERGEFORMAT </w:instrText>
        </w:r>
        <w:r>
          <w:fldChar w:fldCharType="separate"/>
        </w:r>
        <w:r w:rsidR="00142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1DB" w:rsidRPr="00942111" w:rsidRDefault="00FB21DB" w:rsidP="009421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71C2"/>
    <w:multiLevelType w:val="multilevel"/>
    <w:tmpl w:val="FE78CB4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FA433F"/>
    <w:multiLevelType w:val="hybridMultilevel"/>
    <w:tmpl w:val="6BB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2B"/>
    <w:rsid w:val="00017FA2"/>
    <w:rsid w:val="00022D95"/>
    <w:rsid w:val="0002491F"/>
    <w:rsid w:val="00030369"/>
    <w:rsid w:val="00036771"/>
    <w:rsid w:val="00042E9B"/>
    <w:rsid w:val="00096CE4"/>
    <w:rsid w:val="000A1C1C"/>
    <w:rsid w:val="000B7DEB"/>
    <w:rsid w:val="000D2794"/>
    <w:rsid w:val="000F260E"/>
    <w:rsid w:val="000F34FC"/>
    <w:rsid w:val="0013222B"/>
    <w:rsid w:val="0014229B"/>
    <w:rsid w:val="001501A7"/>
    <w:rsid w:val="00185C93"/>
    <w:rsid w:val="001C286D"/>
    <w:rsid w:val="001D7381"/>
    <w:rsid w:val="002225DA"/>
    <w:rsid w:val="00261C23"/>
    <w:rsid w:val="0027069E"/>
    <w:rsid w:val="00280E0E"/>
    <w:rsid w:val="002B04C5"/>
    <w:rsid w:val="002B7BDC"/>
    <w:rsid w:val="002F708E"/>
    <w:rsid w:val="00310131"/>
    <w:rsid w:val="00336BCB"/>
    <w:rsid w:val="00346D63"/>
    <w:rsid w:val="00356E96"/>
    <w:rsid w:val="00364CB2"/>
    <w:rsid w:val="0038013A"/>
    <w:rsid w:val="00383F48"/>
    <w:rsid w:val="003926A8"/>
    <w:rsid w:val="00392793"/>
    <w:rsid w:val="003939F5"/>
    <w:rsid w:val="003A00BE"/>
    <w:rsid w:val="003B1412"/>
    <w:rsid w:val="003B5CC6"/>
    <w:rsid w:val="003B63CC"/>
    <w:rsid w:val="003C18F8"/>
    <w:rsid w:val="003E1D71"/>
    <w:rsid w:val="00412E9B"/>
    <w:rsid w:val="004304B7"/>
    <w:rsid w:val="00435BEE"/>
    <w:rsid w:val="00445ED4"/>
    <w:rsid w:val="00470ABC"/>
    <w:rsid w:val="00475C85"/>
    <w:rsid w:val="004B2012"/>
    <w:rsid w:val="004D67C5"/>
    <w:rsid w:val="004E1812"/>
    <w:rsid w:val="004F3B74"/>
    <w:rsid w:val="004F4488"/>
    <w:rsid w:val="00516B13"/>
    <w:rsid w:val="005230A9"/>
    <w:rsid w:val="00532BF7"/>
    <w:rsid w:val="005559EA"/>
    <w:rsid w:val="0057577A"/>
    <w:rsid w:val="005A2CB7"/>
    <w:rsid w:val="005E7068"/>
    <w:rsid w:val="005E740F"/>
    <w:rsid w:val="006137BA"/>
    <w:rsid w:val="00622403"/>
    <w:rsid w:val="006377B2"/>
    <w:rsid w:val="00642351"/>
    <w:rsid w:val="0064546D"/>
    <w:rsid w:val="00671527"/>
    <w:rsid w:val="00693747"/>
    <w:rsid w:val="006D0FC3"/>
    <w:rsid w:val="007123AD"/>
    <w:rsid w:val="00712F0E"/>
    <w:rsid w:val="00726171"/>
    <w:rsid w:val="007542E6"/>
    <w:rsid w:val="0077155A"/>
    <w:rsid w:val="00777F31"/>
    <w:rsid w:val="00787789"/>
    <w:rsid w:val="00787F13"/>
    <w:rsid w:val="00793DA7"/>
    <w:rsid w:val="00797EF8"/>
    <w:rsid w:val="007B1A78"/>
    <w:rsid w:val="007E12A9"/>
    <w:rsid w:val="007E4313"/>
    <w:rsid w:val="007E5481"/>
    <w:rsid w:val="007E5EF9"/>
    <w:rsid w:val="007F2691"/>
    <w:rsid w:val="00832EA7"/>
    <w:rsid w:val="008529F4"/>
    <w:rsid w:val="00857283"/>
    <w:rsid w:val="00866DF2"/>
    <w:rsid w:val="00896F85"/>
    <w:rsid w:val="008A4F00"/>
    <w:rsid w:val="008A5364"/>
    <w:rsid w:val="008C60FD"/>
    <w:rsid w:val="008E1FF8"/>
    <w:rsid w:val="008F3AFB"/>
    <w:rsid w:val="00900080"/>
    <w:rsid w:val="00936F15"/>
    <w:rsid w:val="00942111"/>
    <w:rsid w:val="00970290"/>
    <w:rsid w:val="0098662B"/>
    <w:rsid w:val="009A36B5"/>
    <w:rsid w:val="009E17AF"/>
    <w:rsid w:val="009E466F"/>
    <w:rsid w:val="00A347DA"/>
    <w:rsid w:val="00A53E8E"/>
    <w:rsid w:val="00AD782A"/>
    <w:rsid w:val="00AE5FFA"/>
    <w:rsid w:val="00AE7E42"/>
    <w:rsid w:val="00AF551D"/>
    <w:rsid w:val="00B043D7"/>
    <w:rsid w:val="00B10715"/>
    <w:rsid w:val="00B2500A"/>
    <w:rsid w:val="00B45079"/>
    <w:rsid w:val="00B701C2"/>
    <w:rsid w:val="00B713A4"/>
    <w:rsid w:val="00B8669C"/>
    <w:rsid w:val="00BB1BA4"/>
    <w:rsid w:val="00BB5BDB"/>
    <w:rsid w:val="00BC3A00"/>
    <w:rsid w:val="00BC40CE"/>
    <w:rsid w:val="00BC6001"/>
    <w:rsid w:val="00C104F4"/>
    <w:rsid w:val="00C27619"/>
    <w:rsid w:val="00C5164C"/>
    <w:rsid w:val="00CC63B2"/>
    <w:rsid w:val="00D11485"/>
    <w:rsid w:val="00D11841"/>
    <w:rsid w:val="00D247C2"/>
    <w:rsid w:val="00D278F2"/>
    <w:rsid w:val="00D353D3"/>
    <w:rsid w:val="00D50017"/>
    <w:rsid w:val="00D7052E"/>
    <w:rsid w:val="00D81740"/>
    <w:rsid w:val="00D81B95"/>
    <w:rsid w:val="00DA032B"/>
    <w:rsid w:val="00DC406C"/>
    <w:rsid w:val="00DE108A"/>
    <w:rsid w:val="00DE2628"/>
    <w:rsid w:val="00DE65F2"/>
    <w:rsid w:val="00DF2B31"/>
    <w:rsid w:val="00E03B08"/>
    <w:rsid w:val="00E16134"/>
    <w:rsid w:val="00E5342B"/>
    <w:rsid w:val="00E53763"/>
    <w:rsid w:val="00E63615"/>
    <w:rsid w:val="00E638BD"/>
    <w:rsid w:val="00E829FB"/>
    <w:rsid w:val="00E84A42"/>
    <w:rsid w:val="00EB07FA"/>
    <w:rsid w:val="00EB0F15"/>
    <w:rsid w:val="00EB6555"/>
    <w:rsid w:val="00EE0CA5"/>
    <w:rsid w:val="00F05E64"/>
    <w:rsid w:val="00F178D3"/>
    <w:rsid w:val="00F230F2"/>
    <w:rsid w:val="00F43787"/>
    <w:rsid w:val="00F534BF"/>
    <w:rsid w:val="00F71630"/>
    <w:rsid w:val="00FB21DB"/>
    <w:rsid w:val="00FB307E"/>
    <w:rsid w:val="00FB6887"/>
    <w:rsid w:val="00FE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EBB4-5B4C-43EF-B85E-B171840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8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0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18F8"/>
    <w:pPr>
      <w:ind w:left="108"/>
    </w:pPr>
  </w:style>
  <w:style w:type="paragraph" w:customStyle="1" w:styleId="a7">
    <w:name w:val="абзац"/>
    <w:basedOn w:val="a0"/>
    <w:link w:val="a8"/>
    <w:qFormat/>
    <w:rsid w:val="003C18F8"/>
    <w:pPr>
      <w:spacing w:before="120"/>
      <w:ind w:firstLine="851"/>
    </w:pPr>
    <w:rPr>
      <w:sz w:val="24"/>
      <w:szCs w:val="24"/>
      <w:shd w:val="clear" w:color="auto" w:fill="FFFFFF"/>
      <w:lang w:eastAsia="ru-RU"/>
    </w:rPr>
  </w:style>
  <w:style w:type="character" w:customStyle="1" w:styleId="a8">
    <w:name w:val="абзац Знак"/>
    <w:basedOn w:val="a1"/>
    <w:link w:val="a7"/>
    <w:rsid w:val="003C18F8"/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1322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0"/>
    <w:link w:val="ab"/>
    <w:uiPriority w:val="99"/>
    <w:unhideWhenUsed/>
    <w:rsid w:val="001322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3222B"/>
  </w:style>
  <w:style w:type="paragraph" w:styleId="ac">
    <w:name w:val="footer"/>
    <w:basedOn w:val="a0"/>
    <w:link w:val="ad"/>
    <w:uiPriority w:val="99"/>
    <w:semiHidden/>
    <w:unhideWhenUsed/>
    <w:rsid w:val="001322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13222B"/>
  </w:style>
  <w:style w:type="paragraph" w:styleId="ae">
    <w:name w:val="Balloon Text"/>
    <w:basedOn w:val="a0"/>
    <w:link w:val="af"/>
    <w:uiPriority w:val="99"/>
    <w:semiHidden/>
    <w:unhideWhenUsed/>
    <w:rsid w:val="001322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3222B"/>
    <w:rPr>
      <w:rFonts w:ascii="Tahoma" w:hAnsi="Tahoma" w:cs="Tahoma"/>
      <w:sz w:val="16"/>
      <w:szCs w:val="16"/>
    </w:rPr>
  </w:style>
  <w:style w:type="paragraph" w:customStyle="1" w:styleId="af0">
    <w:name w:val="середина"/>
    <w:basedOn w:val="a0"/>
    <w:link w:val="af1"/>
    <w:qFormat/>
    <w:rsid w:val="00EE0CA5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середина Знак"/>
    <w:link w:val="af0"/>
    <w:rsid w:val="00EE0C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">
    <w:name w:val="середина-заголовок"/>
    <w:basedOn w:val="a0"/>
    <w:link w:val="-0"/>
    <w:qFormat/>
    <w:rsid w:val="00383F48"/>
    <w:pPr>
      <w:tabs>
        <w:tab w:val="left" w:pos="8789"/>
      </w:tabs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38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прилож"/>
    <w:basedOn w:val="a0"/>
    <w:link w:val="af3"/>
    <w:qFormat/>
    <w:rsid w:val="00383F48"/>
    <w:pPr>
      <w:tabs>
        <w:tab w:val="left" w:pos="1100"/>
      </w:tabs>
      <w:spacing w:before="60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прилож Знак"/>
    <w:basedOn w:val="a1"/>
    <w:link w:val="af2"/>
    <w:rsid w:val="00383F4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приложение2"/>
    <w:basedOn w:val="a0"/>
    <w:link w:val="20"/>
    <w:qFormat/>
    <w:rsid w:val="00383F48"/>
    <w:pPr>
      <w:tabs>
        <w:tab w:val="left" w:pos="1100"/>
      </w:tabs>
      <w:ind w:left="510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приложение2 Знак"/>
    <w:link w:val="2"/>
    <w:rsid w:val="00383F48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2"/>
    <w:next w:val="a9"/>
    <w:uiPriority w:val="59"/>
    <w:rsid w:val="004B201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0"/>
    <w:uiPriority w:val="99"/>
    <w:unhideWhenUsed/>
    <w:rsid w:val="004B20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4B2012"/>
    <w:rPr>
      <w:b/>
      <w:bCs/>
    </w:rPr>
  </w:style>
  <w:style w:type="character" w:customStyle="1" w:styleId="extendedtext-short">
    <w:name w:val="extendedtext-short"/>
    <w:basedOn w:val="a1"/>
    <w:rsid w:val="004B2012"/>
  </w:style>
  <w:style w:type="character" w:customStyle="1" w:styleId="af6">
    <w:name w:val="текст Знак"/>
    <w:link w:val="af7"/>
    <w:locked/>
    <w:rsid w:val="004B2012"/>
    <w:rPr>
      <w:rFonts w:eastAsia="Times New Roman" w:cs="Times New Roman"/>
      <w:sz w:val="24"/>
      <w:szCs w:val="24"/>
    </w:rPr>
  </w:style>
  <w:style w:type="paragraph" w:customStyle="1" w:styleId="af7">
    <w:name w:val="текст"/>
    <w:basedOn w:val="a0"/>
    <w:link w:val="af6"/>
    <w:qFormat/>
    <w:rsid w:val="004B2012"/>
    <w:rPr>
      <w:rFonts w:eastAsia="Times New Roman" w:cs="Times New Roman"/>
      <w:sz w:val="24"/>
      <w:szCs w:val="24"/>
    </w:rPr>
  </w:style>
  <w:style w:type="paragraph" w:customStyle="1" w:styleId="a">
    <w:name w:val="пункты"/>
    <w:basedOn w:val="a0"/>
    <w:link w:val="af8"/>
    <w:qFormat/>
    <w:rsid w:val="009A36B5"/>
    <w:pPr>
      <w:numPr>
        <w:numId w:val="1"/>
      </w:numPr>
      <w:tabs>
        <w:tab w:val="left" w:pos="1134"/>
        <w:tab w:val="left" w:pos="1560"/>
      </w:tabs>
      <w:ind w:firstLine="851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ункты Знак"/>
    <w:basedOn w:val="a1"/>
    <w:link w:val="a"/>
    <w:rsid w:val="009A3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1"/>
    <w:uiPriority w:val="99"/>
    <w:unhideWhenUsed/>
    <w:rsid w:val="00F71630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FB2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Яковец</cp:lastModifiedBy>
  <cp:revision>31</cp:revision>
  <dcterms:created xsi:type="dcterms:W3CDTF">2021-11-08T09:39:00Z</dcterms:created>
  <dcterms:modified xsi:type="dcterms:W3CDTF">2022-02-14T10:39:00Z</dcterms:modified>
</cp:coreProperties>
</file>