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28" w:rsidRPr="005A7228" w:rsidRDefault="005A7228" w:rsidP="005A7228">
      <w:pPr>
        <w:pStyle w:val="afc"/>
        <w:jc w:val="center"/>
        <w:rPr>
          <w:b/>
          <w:sz w:val="28"/>
        </w:rPr>
      </w:pPr>
      <w:r w:rsidRPr="005A7228">
        <w:rPr>
          <w:b/>
          <w:sz w:val="28"/>
        </w:rPr>
        <w:t>Комитет по образованию</w:t>
      </w:r>
    </w:p>
    <w:p w:rsidR="00C60909" w:rsidRDefault="005A7228" w:rsidP="005A7228">
      <w:pPr>
        <w:pStyle w:val="afc"/>
        <w:jc w:val="center"/>
        <w:rPr>
          <w:b/>
          <w:sz w:val="28"/>
        </w:rPr>
      </w:pPr>
      <w:r w:rsidRPr="005A7228">
        <w:rPr>
          <w:b/>
          <w:sz w:val="28"/>
        </w:rPr>
        <w:t xml:space="preserve">администрации муниципального образования </w:t>
      </w:r>
    </w:p>
    <w:p w:rsidR="005A7228" w:rsidRPr="005A7228" w:rsidRDefault="005A7228" w:rsidP="005A7228">
      <w:pPr>
        <w:pStyle w:val="afc"/>
        <w:jc w:val="center"/>
        <w:rPr>
          <w:b/>
          <w:sz w:val="28"/>
        </w:rPr>
      </w:pPr>
      <w:r w:rsidRPr="005A7228">
        <w:rPr>
          <w:b/>
          <w:sz w:val="28"/>
        </w:rPr>
        <w:t>«Всеволожский муниципальный район» Ленинградской области</w:t>
      </w:r>
    </w:p>
    <w:p w:rsidR="005A7228" w:rsidRDefault="005A7228" w:rsidP="005A7228">
      <w:pPr>
        <w:pStyle w:val="afc"/>
        <w:jc w:val="center"/>
        <w:rPr>
          <w:b/>
          <w:sz w:val="28"/>
        </w:rPr>
      </w:pPr>
    </w:p>
    <w:p w:rsidR="00C60909" w:rsidRDefault="009A68B9" w:rsidP="005A7228">
      <w:pPr>
        <w:pStyle w:val="afc"/>
        <w:jc w:val="center"/>
        <w:rPr>
          <w:b/>
          <w:sz w:val="28"/>
        </w:rPr>
      </w:pPr>
      <w:r w:rsidRPr="005A7228">
        <w:rPr>
          <w:b/>
          <w:sz w:val="28"/>
        </w:rPr>
        <w:t xml:space="preserve">Муниципальное учреждение </w:t>
      </w:r>
    </w:p>
    <w:p w:rsidR="00280F97" w:rsidRPr="005A7228" w:rsidRDefault="009A68B9" w:rsidP="005A7228">
      <w:pPr>
        <w:pStyle w:val="afc"/>
        <w:jc w:val="center"/>
        <w:rPr>
          <w:b/>
          <w:sz w:val="28"/>
        </w:rPr>
      </w:pPr>
      <w:r w:rsidRPr="005A7228">
        <w:rPr>
          <w:b/>
          <w:sz w:val="28"/>
        </w:rPr>
        <w:t>«Всеволожский районный методический центр»</w:t>
      </w:r>
    </w:p>
    <w:p w:rsidR="009A68B9" w:rsidRDefault="009A68B9"/>
    <w:p w:rsidR="009A68B9" w:rsidRDefault="009A68B9"/>
    <w:p w:rsidR="009A68B9" w:rsidRDefault="009A68B9"/>
    <w:p w:rsidR="009A68B9" w:rsidRDefault="009A68B9"/>
    <w:p w:rsidR="009A68B9" w:rsidRDefault="009A68B9"/>
    <w:p w:rsidR="009A68B9" w:rsidRDefault="009A68B9"/>
    <w:p w:rsidR="009A68B9" w:rsidRDefault="009A68B9"/>
    <w:p w:rsidR="009A68B9" w:rsidRDefault="009A68B9"/>
    <w:p w:rsidR="009A68B9" w:rsidRPr="0060793E" w:rsidRDefault="009A68B9" w:rsidP="009A68B9">
      <w:pPr>
        <w:jc w:val="center"/>
        <w:rPr>
          <w:rFonts w:ascii="Times New Roman" w:hAnsi="Times New Roman" w:cs="Times New Roman"/>
          <w:b/>
          <w:sz w:val="28"/>
        </w:rPr>
      </w:pPr>
      <w:r w:rsidRPr="0060793E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9A68B9" w:rsidRPr="0060793E" w:rsidRDefault="009A68B9" w:rsidP="009A68B9">
      <w:pPr>
        <w:jc w:val="center"/>
        <w:rPr>
          <w:rFonts w:ascii="Times New Roman" w:hAnsi="Times New Roman" w:cs="Times New Roman"/>
          <w:b/>
          <w:sz w:val="28"/>
        </w:rPr>
      </w:pPr>
      <w:r w:rsidRPr="0060793E">
        <w:rPr>
          <w:rFonts w:ascii="Times New Roman" w:hAnsi="Times New Roman" w:cs="Times New Roman"/>
          <w:b/>
          <w:sz w:val="28"/>
        </w:rPr>
        <w:t>по разработке и оформлению программ перехода школ в</w:t>
      </w:r>
    </w:p>
    <w:p w:rsidR="009A68B9" w:rsidRPr="0060793E" w:rsidRDefault="009A68B9" w:rsidP="009A68B9">
      <w:pPr>
        <w:jc w:val="center"/>
        <w:rPr>
          <w:rFonts w:ascii="Times New Roman" w:hAnsi="Times New Roman" w:cs="Times New Roman"/>
          <w:b/>
          <w:sz w:val="28"/>
        </w:rPr>
      </w:pPr>
      <w:r w:rsidRPr="0060793E">
        <w:rPr>
          <w:rFonts w:ascii="Times New Roman" w:hAnsi="Times New Roman" w:cs="Times New Roman"/>
          <w:b/>
          <w:sz w:val="28"/>
        </w:rPr>
        <w:t>эфф</w:t>
      </w:r>
      <w:r w:rsidR="005D035D">
        <w:rPr>
          <w:rFonts w:ascii="Times New Roman" w:hAnsi="Times New Roman" w:cs="Times New Roman"/>
          <w:b/>
          <w:sz w:val="28"/>
        </w:rPr>
        <w:t>ективный режим функционирования</w:t>
      </w:r>
    </w:p>
    <w:p w:rsidR="009A68B9" w:rsidRDefault="009A68B9" w:rsidP="009A68B9">
      <w:pPr>
        <w:jc w:val="center"/>
        <w:rPr>
          <w:rFonts w:ascii="Times New Roman" w:hAnsi="Times New Roman" w:cs="Times New Roman"/>
          <w:sz w:val="28"/>
        </w:rPr>
      </w:pPr>
    </w:p>
    <w:p w:rsidR="009A68B9" w:rsidRDefault="009A68B9" w:rsidP="009A68B9">
      <w:pPr>
        <w:jc w:val="center"/>
        <w:rPr>
          <w:rFonts w:ascii="Times New Roman" w:hAnsi="Times New Roman" w:cs="Times New Roman"/>
          <w:sz w:val="28"/>
        </w:rPr>
      </w:pPr>
    </w:p>
    <w:p w:rsidR="009A68B9" w:rsidRDefault="009A68B9" w:rsidP="009A68B9">
      <w:pPr>
        <w:jc w:val="center"/>
        <w:rPr>
          <w:rFonts w:ascii="Times New Roman" w:hAnsi="Times New Roman" w:cs="Times New Roman"/>
          <w:sz w:val="28"/>
        </w:rPr>
      </w:pPr>
    </w:p>
    <w:p w:rsidR="009A68B9" w:rsidRDefault="009A68B9" w:rsidP="009A68B9">
      <w:pPr>
        <w:jc w:val="center"/>
        <w:rPr>
          <w:rFonts w:ascii="Times New Roman" w:hAnsi="Times New Roman" w:cs="Times New Roman"/>
          <w:sz w:val="28"/>
        </w:rPr>
      </w:pPr>
    </w:p>
    <w:p w:rsidR="009A68B9" w:rsidRDefault="009A68B9" w:rsidP="009A68B9">
      <w:pPr>
        <w:jc w:val="center"/>
        <w:rPr>
          <w:rFonts w:ascii="Times New Roman" w:hAnsi="Times New Roman" w:cs="Times New Roman"/>
          <w:sz w:val="28"/>
        </w:rPr>
      </w:pPr>
    </w:p>
    <w:p w:rsidR="009A68B9" w:rsidRDefault="009A68B9" w:rsidP="009A68B9">
      <w:pPr>
        <w:jc w:val="center"/>
        <w:rPr>
          <w:rFonts w:ascii="Times New Roman" w:hAnsi="Times New Roman" w:cs="Times New Roman"/>
          <w:sz w:val="28"/>
        </w:rPr>
      </w:pPr>
    </w:p>
    <w:p w:rsidR="009A68B9" w:rsidRDefault="009A68B9" w:rsidP="009A68B9">
      <w:pPr>
        <w:jc w:val="center"/>
        <w:rPr>
          <w:rFonts w:ascii="Times New Roman" w:hAnsi="Times New Roman" w:cs="Times New Roman"/>
          <w:sz w:val="28"/>
        </w:rPr>
      </w:pPr>
    </w:p>
    <w:p w:rsidR="009A68B9" w:rsidRDefault="009A68B9" w:rsidP="00531910">
      <w:pPr>
        <w:rPr>
          <w:rFonts w:ascii="Times New Roman" w:hAnsi="Times New Roman" w:cs="Times New Roman"/>
          <w:sz w:val="28"/>
        </w:rPr>
      </w:pPr>
    </w:p>
    <w:p w:rsidR="009A68B9" w:rsidRDefault="009A68B9" w:rsidP="009A68B9">
      <w:pPr>
        <w:jc w:val="center"/>
        <w:rPr>
          <w:rFonts w:ascii="Times New Roman" w:hAnsi="Times New Roman" w:cs="Times New Roman"/>
          <w:sz w:val="28"/>
        </w:rPr>
      </w:pPr>
    </w:p>
    <w:p w:rsidR="0060793E" w:rsidRDefault="0060793E" w:rsidP="009A68B9">
      <w:pPr>
        <w:jc w:val="center"/>
        <w:rPr>
          <w:rFonts w:ascii="Times New Roman" w:hAnsi="Times New Roman" w:cs="Times New Roman"/>
          <w:sz w:val="28"/>
        </w:rPr>
      </w:pPr>
    </w:p>
    <w:p w:rsidR="005A7228" w:rsidRDefault="005A7228" w:rsidP="006079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7228" w:rsidRDefault="005A7228" w:rsidP="006079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7228" w:rsidRDefault="005A7228" w:rsidP="006079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7228" w:rsidRDefault="005A7228" w:rsidP="006079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8B9" w:rsidRPr="0060793E" w:rsidRDefault="009A68B9" w:rsidP="006079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793E">
        <w:rPr>
          <w:rFonts w:ascii="Times New Roman" w:hAnsi="Times New Roman" w:cs="Times New Roman"/>
          <w:b/>
          <w:sz w:val="28"/>
        </w:rPr>
        <w:t>г. Всеволожск</w:t>
      </w:r>
    </w:p>
    <w:p w:rsidR="009A68B9" w:rsidRDefault="00531910" w:rsidP="0060793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 w:rsidRPr="0060793E">
        <w:rPr>
          <w:rFonts w:ascii="Times New Roman" w:hAnsi="Times New Roman" w:cs="Times New Roman"/>
          <w:b/>
          <w:sz w:val="28"/>
        </w:rPr>
        <w:tab/>
      </w:r>
      <w:r w:rsidR="009A68B9" w:rsidRPr="0060793E">
        <w:rPr>
          <w:rFonts w:ascii="Times New Roman" w:hAnsi="Times New Roman" w:cs="Times New Roman"/>
          <w:b/>
          <w:sz w:val="28"/>
        </w:rPr>
        <w:t>2020 год</w:t>
      </w:r>
      <w:r>
        <w:rPr>
          <w:rFonts w:ascii="Times New Roman" w:hAnsi="Times New Roman" w:cs="Times New Roman"/>
          <w:sz w:val="28"/>
        </w:rPr>
        <w:tab/>
      </w:r>
    </w:p>
    <w:p w:rsidR="005A7228" w:rsidRDefault="005A7228" w:rsidP="00B51ABD">
      <w:pPr>
        <w:pStyle w:val="af4"/>
      </w:pPr>
    </w:p>
    <w:p w:rsidR="002A4409" w:rsidRDefault="002A4409" w:rsidP="002A4409">
      <w:pPr>
        <w:pStyle w:val="af4"/>
      </w:pPr>
      <w:r>
        <w:lastRenderedPageBreak/>
        <w:t xml:space="preserve">Настоящие материалы составлены для школ с низкими </w:t>
      </w:r>
      <w:r w:rsidRPr="009A68B9">
        <w:t>образовательными результатам</w:t>
      </w:r>
      <w:r>
        <w:t>и и школ-новостроек и содержат методические рекомендации по разработке П</w:t>
      </w:r>
      <w:r w:rsidRPr="009A68B9">
        <w:t>рогра</w:t>
      </w:r>
      <w:r>
        <w:t>ммы перехода школы в </w:t>
      </w:r>
      <w:r w:rsidRPr="009A68B9">
        <w:t>эффективный режим</w:t>
      </w:r>
      <w:r>
        <w:t xml:space="preserve"> функционирования. </w:t>
      </w:r>
    </w:p>
    <w:p w:rsidR="009A68B9" w:rsidRDefault="009A68B9" w:rsidP="00B51ABD">
      <w:pPr>
        <w:pStyle w:val="af4"/>
      </w:pPr>
      <w:r>
        <w:t xml:space="preserve">Разработчики </w:t>
      </w:r>
      <w:r w:rsidRPr="009A68B9">
        <w:t>данного документа руководствовались це</w:t>
      </w:r>
      <w:r>
        <w:t xml:space="preserve">лью выработки единых подходов к </w:t>
      </w:r>
      <w:r w:rsidRPr="009A68B9">
        <w:t xml:space="preserve">структуре программы, ее аналитической </w:t>
      </w:r>
      <w:r w:rsidR="00DA603F" w:rsidRPr="009A68B9">
        <w:t xml:space="preserve">и </w:t>
      </w:r>
      <w:r w:rsidR="00DA603F">
        <w:t>содержательной</w:t>
      </w:r>
      <w:r w:rsidRPr="009A68B9">
        <w:t xml:space="preserve"> части.</w:t>
      </w:r>
    </w:p>
    <w:p w:rsidR="00CD26FC" w:rsidRPr="00CD26FC" w:rsidRDefault="00CD26FC" w:rsidP="00B51ABD">
      <w:pPr>
        <w:pStyle w:val="af4"/>
      </w:pPr>
      <w:r w:rsidRPr="00CD26FC">
        <w:t>В основу рекомендаций положен</w:t>
      </w:r>
      <w:r>
        <w:t xml:space="preserve">ы монографии </w:t>
      </w:r>
      <w:r w:rsidRPr="005D035D">
        <w:t>отдельных</w:t>
      </w:r>
      <w:r w:rsidR="005D035D" w:rsidRPr="005D035D">
        <w:t xml:space="preserve"> </w:t>
      </w:r>
      <w:r w:rsidRPr="005D035D">
        <w:t>авторов</w:t>
      </w:r>
      <w:r>
        <w:t xml:space="preserve">, </w:t>
      </w:r>
      <w:r w:rsidRPr="00CD26FC">
        <w:t xml:space="preserve">материалы, опубликованные в </w:t>
      </w:r>
      <w:r>
        <w:t xml:space="preserve">средствах массовой </w:t>
      </w:r>
      <w:r w:rsidR="00072F9D">
        <w:t>информации,</w:t>
      </w:r>
      <w:r w:rsidRPr="00CD26FC">
        <w:t xml:space="preserve"> обобщенный опы</w:t>
      </w:r>
      <w:r w:rsidR="0026681C">
        <w:t xml:space="preserve">т работы специалистов </w:t>
      </w:r>
      <w:r w:rsidR="00DE09AD">
        <w:t>ГАОУ</w:t>
      </w:r>
      <w:r w:rsidR="0026681C">
        <w:t xml:space="preserve"> ДПО «</w:t>
      </w:r>
      <w:r w:rsidRPr="00CD26FC">
        <w:t>Ленинградский областно</w:t>
      </w:r>
      <w:r w:rsidR="0026681C">
        <w:t>й институт развития образования»</w:t>
      </w:r>
      <w:r w:rsidR="00A16054">
        <w:t>, МУ «ВРМЦ»</w:t>
      </w:r>
      <w:r w:rsidR="00DF23C6">
        <w:t xml:space="preserve"> </w:t>
      </w:r>
      <w:r w:rsidRPr="00CD26FC">
        <w:t>и опыт регионов Российской Федерации.</w:t>
      </w:r>
    </w:p>
    <w:p w:rsidR="009A68B9" w:rsidRDefault="00CD26FC" w:rsidP="00B51ABD">
      <w:pPr>
        <w:pStyle w:val="af4"/>
      </w:pPr>
      <w:r w:rsidRPr="00CD26FC">
        <w:t xml:space="preserve">Методические рекомендации </w:t>
      </w:r>
      <w:r>
        <w:t xml:space="preserve">адресованы </w:t>
      </w:r>
      <w:r w:rsidR="00DF23C6">
        <w:t>общеобразовательным учреждениям, подведомственным Комитету по образованию администрации муниципального образования «Всеволожский муниципальный район» Ленинградской области</w:t>
      </w:r>
      <w:r w:rsidRPr="00CD26FC">
        <w:t>.</w:t>
      </w: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45EE5" w:rsidRDefault="00D45EE5" w:rsidP="00CD26FC">
      <w:pPr>
        <w:ind w:firstLine="708"/>
        <w:jc w:val="both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520182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5EE5" w:rsidRDefault="00D45EE5">
          <w:pPr>
            <w:pStyle w:val="ac"/>
            <w:rPr>
              <w:rFonts w:ascii="Times New Roman" w:hAnsi="Times New Roman" w:cs="Times New Roman"/>
              <w:b/>
              <w:color w:val="auto"/>
            </w:rPr>
          </w:pPr>
          <w:r w:rsidRPr="00E37CD9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AB075A" w:rsidRPr="00AB075A" w:rsidRDefault="00AB075A" w:rsidP="00AB075A">
          <w:pPr>
            <w:rPr>
              <w:lang w:eastAsia="ru-RU"/>
            </w:rPr>
          </w:pPr>
        </w:p>
        <w:p w:rsidR="00A45597" w:rsidRPr="00A45597" w:rsidRDefault="00C437D6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437D6">
            <w:rPr>
              <w:rFonts w:ascii="Times New Roman" w:hAnsi="Times New Roman" w:cs="Times New Roman"/>
            </w:rPr>
            <w:fldChar w:fldCharType="begin"/>
          </w:r>
          <w:r w:rsidR="00D45EE5" w:rsidRPr="00A45597">
            <w:rPr>
              <w:rFonts w:ascii="Times New Roman" w:hAnsi="Times New Roman" w:cs="Times New Roman"/>
            </w:rPr>
            <w:instrText xml:space="preserve"> TOC \o "1-3" \h \z \u </w:instrText>
          </w:r>
          <w:r w:rsidRPr="00C437D6">
            <w:rPr>
              <w:rFonts w:ascii="Times New Roman" w:hAnsi="Times New Roman" w:cs="Times New Roman"/>
            </w:rPr>
            <w:fldChar w:fldCharType="separate"/>
          </w:r>
          <w:hyperlink w:anchor="_Toc40852006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I.</w:t>
            </w:r>
            <w:r w:rsidR="00A45597" w:rsidRPr="00A455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Введение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_Toc40852006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07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II.</w:t>
            </w:r>
            <w:r w:rsidR="00A45597" w:rsidRPr="00A455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Общие требования к структуре и содержанию Программы перехода в эффективный режим функционирования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_Toc40852007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08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III.</w:t>
            </w:r>
            <w:r w:rsidR="00A45597" w:rsidRPr="00A455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Основные элементы структуры и содержания Программы перехода в эффективный режим функционирования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_Toc40852008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09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3.1. Титульный лист Программы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_Toc40852009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0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3.2. Паспорт Программы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_Toc40852010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1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3.3. Аналитическая справка.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_Toc40852011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2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3.4.</w:t>
            </w:r>
            <w:r w:rsidR="00A45597" w:rsidRPr="00A455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Цели и задачи Программы перехода школ в эффективный режим функционирования и общая стратегия их реализации в образовательной организации.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_Toc40852012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3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3.5.</w:t>
            </w:r>
            <w:r w:rsidR="00A45597" w:rsidRPr="00A455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Описание ожидаемых результатов реализации Программы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_Toc40852013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4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3.6.</w:t>
            </w:r>
            <w:r w:rsidR="00A45597" w:rsidRPr="00A455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План-график программных мер, действий, мероприятий, обеспечивающих переход учреждения в эффективное функционирование.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_Toc40852014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5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3.7.</w:t>
            </w:r>
            <w:r w:rsidR="00A45597" w:rsidRPr="00A455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Механизм управления реализацией Программы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_Toc40852015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6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3.8.</w:t>
            </w:r>
            <w:r w:rsidR="00A45597" w:rsidRPr="00A455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Рекомендуемые приложения к Программе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_Toc40852016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7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IV. Заключение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_Toc40852017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8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Список литературы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_Toc40852018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19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Список Интернет-ресурсов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_Toc40852019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20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Приложение 1</w:t>
            </w:r>
            <w:r w:rsidR="001C7D67">
              <w:rPr>
                <w:rStyle w:val="ad"/>
                <w:rFonts w:ascii="Times New Roman" w:hAnsi="Times New Roman" w:cs="Times New Roman"/>
                <w:noProof/>
              </w:rPr>
              <w:t> Титульный лист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_Toc40852020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21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Приложение 2</w:t>
            </w:r>
            <w:r w:rsidR="001C7D67">
              <w:rPr>
                <w:rStyle w:val="ad"/>
                <w:rFonts w:ascii="Times New Roman" w:hAnsi="Times New Roman" w:cs="Times New Roman"/>
                <w:noProof/>
              </w:rPr>
              <w:t> </w:t>
            </w:r>
          </w:hyperlink>
          <w:hyperlink w:anchor="_Toc40852022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Факторы, которые могут оказать влияние на учебные результаты обучающихся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_Toc40852022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23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Приложение 3</w:t>
            </w:r>
            <w:r w:rsidR="001C7D67">
              <w:rPr>
                <w:rStyle w:val="ad"/>
                <w:rFonts w:ascii="Times New Roman" w:hAnsi="Times New Roman" w:cs="Times New Roman"/>
                <w:noProof/>
              </w:rPr>
              <w:t> </w:t>
            </w:r>
          </w:hyperlink>
          <w:hyperlink w:anchor="_Toc40852024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Примерные характеристики проблем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_Toc40852024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25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Приложение 4</w:t>
            </w:r>
            <w:r w:rsidR="001C7D67">
              <w:rPr>
                <w:rStyle w:val="ad"/>
                <w:rFonts w:ascii="Times New Roman" w:hAnsi="Times New Roman" w:cs="Times New Roman"/>
                <w:noProof/>
              </w:rPr>
              <w:t> </w:t>
            </w:r>
          </w:hyperlink>
          <w:hyperlink w:anchor="_Toc40852026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Схема комплексной характеристики школьных проблем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_Toc40852026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Pr="00A45597" w:rsidRDefault="00C437D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852027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Приложение 5</w:t>
            </w:r>
            <w:r w:rsidR="001C7D67">
              <w:rPr>
                <w:rStyle w:val="ad"/>
                <w:rFonts w:ascii="Times New Roman" w:hAnsi="Times New Roman" w:cs="Times New Roman"/>
                <w:noProof/>
              </w:rPr>
              <w:t xml:space="preserve">  </w:t>
            </w:r>
          </w:hyperlink>
          <w:hyperlink w:anchor="_Toc40852028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Примерные задачи и мероприятия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_Toc40852028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5597" w:rsidRDefault="00C437D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852029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Приложение 6</w:t>
            </w:r>
            <w:r w:rsidR="001C7D67">
              <w:rPr>
                <w:rStyle w:val="ad"/>
                <w:rFonts w:ascii="Times New Roman" w:hAnsi="Times New Roman" w:cs="Times New Roman"/>
                <w:noProof/>
              </w:rPr>
              <w:t> </w:t>
            </w:r>
          </w:hyperlink>
          <w:hyperlink w:anchor="_Toc40852030" w:history="1">
            <w:r w:rsidR="00A45597" w:rsidRPr="00A45597">
              <w:rPr>
                <w:rStyle w:val="ad"/>
                <w:rFonts w:ascii="Times New Roman" w:hAnsi="Times New Roman" w:cs="Times New Roman"/>
                <w:noProof/>
              </w:rPr>
              <w:t>Смета расходов учреждения на реализацию Программы перехода в эффективный режим функционирования.</w:t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instrText xml:space="preserve"> PAGEREF _Toc40852030 \h </w:instrTex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5597" w:rsidRPr="00A45597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A455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5EE5" w:rsidRDefault="00C437D6">
          <w:r w:rsidRPr="00A4559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1A563C" w:rsidRDefault="001A563C" w:rsidP="001A563C">
      <w:pPr>
        <w:jc w:val="both"/>
        <w:rPr>
          <w:rFonts w:ascii="Times New Roman" w:hAnsi="Times New Roman" w:cs="Times New Roman"/>
          <w:sz w:val="28"/>
        </w:rPr>
      </w:pPr>
    </w:p>
    <w:p w:rsidR="00E37CD9" w:rsidRDefault="00E37CD9" w:rsidP="001A563C">
      <w:pPr>
        <w:jc w:val="both"/>
        <w:rPr>
          <w:rFonts w:ascii="Times New Roman" w:hAnsi="Times New Roman" w:cs="Times New Roman"/>
          <w:sz w:val="28"/>
        </w:rPr>
      </w:pPr>
    </w:p>
    <w:p w:rsidR="00AB075A" w:rsidRDefault="00AB075A" w:rsidP="001A563C">
      <w:pPr>
        <w:jc w:val="both"/>
        <w:rPr>
          <w:rFonts w:ascii="Times New Roman" w:hAnsi="Times New Roman" w:cs="Times New Roman"/>
          <w:sz w:val="28"/>
        </w:rPr>
      </w:pPr>
    </w:p>
    <w:p w:rsidR="00AB075A" w:rsidRDefault="00AB075A" w:rsidP="001A563C">
      <w:pPr>
        <w:jc w:val="both"/>
        <w:rPr>
          <w:rFonts w:ascii="Times New Roman" w:hAnsi="Times New Roman" w:cs="Times New Roman"/>
          <w:sz w:val="28"/>
        </w:rPr>
      </w:pPr>
    </w:p>
    <w:p w:rsidR="001C7D67" w:rsidRDefault="001C7D67" w:rsidP="001A563C">
      <w:pPr>
        <w:jc w:val="both"/>
        <w:rPr>
          <w:rFonts w:ascii="Times New Roman" w:hAnsi="Times New Roman" w:cs="Times New Roman"/>
          <w:sz w:val="28"/>
        </w:rPr>
      </w:pPr>
    </w:p>
    <w:p w:rsidR="001C7D67" w:rsidRDefault="001C7D67" w:rsidP="001A563C">
      <w:pPr>
        <w:jc w:val="both"/>
        <w:rPr>
          <w:rFonts w:ascii="Times New Roman" w:hAnsi="Times New Roman" w:cs="Times New Roman"/>
          <w:sz w:val="28"/>
        </w:rPr>
      </w:pPr>
    </w:p>
    <w:p w:rsidR="001C7D67" w:rsidRDefault="001C7D67" w:rsidP="001A563C">
      <w:pPr>
        <w:jc w:val="both"/>
        <w:rPr>
          <w:rFonts w:ascii="Times New Roman" w:hAnsi="Times New Roman" w:cs="Times New Roman"/>
          <w:sz w:val="28"/>
        </w:rPr>
      </w:pPr>
    </w:p>
    <w:p w:rsidR="001C7D67" w:rsidRDefault="001C7D67" w:rsidP="001A563C">
      <w:pPr>
        <w:jc w:val="both"/>
        <w:rPr>
          <w:rFonts w:ascii="Times New Roman" w:hAnsi="Times New Roman" w:cs="Times New Roman"/>
          <w:sz w:val="28"/>
        </w:rPr>
      </w:pPr>
    </w:p>
    <w:p w:rsidR="0092322E" w:rsidRPr="00A45597" w:rsidRDefault="0092322E" w:rsidP="00B51ABD">
      <w:pPr>
        <w:pStyle w:val="a0"/>
      </w:pPr>
      <w:bookmarkStart w:id="0" w:name="_Toc40852006"/>
      <w:r w:rsidRPr="00A45597">
        <w:lastRenderedPageBreak/>
        <w:t>Введение</w:t>
      </w:r>
      <w:bookmarkEnd w:id="0"/>
    </w:p>
    <w:p w:rsidR="00DF23C6" w:rsidRDefault="0092322E" w:rsidP="00B51ABD">
      <w:pPr>
        <w:pStyle w:val="af4"/>
      </w:pPr>
      <w:r w:rsidRPr="0092322E">
        <w:t xml:space="preserve">Руководитель общеобразовательной организации (далее – </w:t>
      </w:r>
      <w:r w:rsidR="00A16054">
        <w:t>у</w:t>
      </w:r>
      <w:r w:rsidR="00DF23C6">
        <w:t>чреждение</w:t>
      </w:r>
      <w:r w:rsidRPr="0092322E">
        <w:t>) является «проводником» государственной образовательной политики и</w:t>
      </w:r>
      <w:r w:rsidR="00DF23C6">
        <w:t> </w:t>
      </w:r>
      <w:r w:rsidRPr="0092322E">
        <w:t>в</w:t>
      </w:r>
      <w:r w:rsidR="00DF23C6">
        <w:t> </w:t>
      </w:r>
      <w:r w:rsidRPr="0092322E">
        <w:t>своей управленческой деятельности должен выстраивать стратегию развития образовательного учреждения в соответствии с ее приоритетами (</w:t>
      </w:r>
      <w:r w:rsidR="00E33C13">
        <w:t>с</w:t>
      </w:r>
      <w:r w:rsidRPr="0092322E">
        <w:t>тать</w:t>
      </w:r>
      <w:r>
        <w:t>я 3 Федерального закона РФ «Об О</w:t>
      </w:r>
      <w:r w:rsidRPr="0092322E">
        <w:t xml:space="preserve">бразовании в Российской Федерации» от 29.12.2012г. № 273-ФЗ). </w:t>
      </w:r>
    </w:p>
    <w:p w:rsidR="008D4B5B" w:rsidRDefault="0092322E" w:rsidP="00B51ABD">
      <w:pPr>
        <w:pStyle w:val="af4"/>
      </w:pPr>
      <w:r w:rsidRPr="0092322E">
        <w:t>Одним из таких направлений является «повышение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гражданина» [</w:t>
      </w:r>
      <w:hyperlink w:anchor="список4" w:history="1">
        <w:r w:rsidRPr="00332F09">
          <w:rPr>
            <w:rStyle w:val="ad"/>
          </w:rPr>
          <w:t>4</w:t>
        </w:r>
      </w:hyperlink>
      <w:r w:rsidRPr="0092322E">
        <w:t xml:space="preserve">]. </w:t>
      </w:r>
      <w:r w:rsidR="0026681C">
        <w:t>В Г</w:t>
      </w:r>
      <w:r w:rsidRPr="0092322E">
        <w:t>осударственной программе Российской Федерации «Развитие образования» качество и доступность образования определены</w:t>
      </w:r>
      <w:r w:rsidR="0026681C">
        <w:t xml:space="preserve"> как основные приоритеты Р</w:t>
      </w:r>
      <w:r w:rsidRPr="0092322E">
        <w:t>оссийского образования [</w:t>
      </w:r>
      <w:hyperlink w:anchor="список3" w:history="1">
        <w:r w:rsidRPr="006C465E">
          <w:rPr>
            <w:rStyle w:val="ad"/>
          </w:rPr>
          <w:t>3</w:t>
        </w:r>
      </w:hyperlink>
      <w:r w:rsidRPr="0092322E">
        <w:t xml:space="preserve">]. Поддержка (сопровождение) школ с </w:t>
      </w:r>
      <w:r w:rsidR="00DF23C6" w:rsidRPr="00DF23C6">
        <w:t>низкими</w:t>
      </w:r>
      <w:r w:rsidRPr="0092322E">
        <w:t xml:space="preserve"> образовательными результатами для перевода их в эффективный режим функционирования стала одной из центральных задач региональной стратегии развития образования и нашла своё отражение в </w:t>
      </w:r>
      <w:r w:rsidR="006B0183">
        <w:t>Государственной программе</w:t>
      </w:r>
      <w:r w:rsidR="006B0183" w:rsidRPr="006B0183">
        <w:t xml:space="preserve"> Ленинградской области «Современное образование Лени</w:t>
      </w:r>
      <w:r w:rsidR="006B0183">
        <w:t>нградской области», утвержденной</w:t>
      </w:r>
      <w:r w:rsidR="006B0183" w:rsidRPr="006B0183">
        <w:t xml:space="preserve"> постановлением Правительства Ленинградской области от 14.11.2013 № 398</w:t>
      </w:r>
      <w:r w:rsidR="006B0183">
        <w:t xml:space="preserve"> (</w:t>
      </w:r>
      <w:r w:rsidR="006B0183" w:rsidRPr="006B0183">
        <w:t xml:space="preserve">в ред. Постановления Правительства Ленинградской области от 22.04.2019 </w:t>
      </w:r>
      <w:r w:rsidR="00E33C13">
        <w:t>№</w:t>
      </w:r>
      <w:r w:rsidR="006B0183" w:rsidRPr="006B0183">
        <w:t xml:space="preserve"> 161</w:t>
      </w:r>
      <w:r w:rsidR="0026681C">
        <w:t>)</w:t>
      </w:r>
      <w:r w:rsidRPr="0092322E">
        <w:t>, которая нацелена на обеспечение доступности образования для всех обучающихся [</w:t>
      </w:r>
      <w:hyperlink w:anchor="список5" w:history="1">
        <w:r w:rsidRPr="006C465E">
          <w:rPr>
            <w:rStyle w:val="ad"/>
          </w:rPr>
          <w:t>5</w:t>
        </w:r>
      </w:hyperlink>
      <w:r w:rsidRPr="008D4B5B">
        <w:t>].</w:t>
      </w:r>
      <w:r w:rsidR="00DF23C6" w:rsidRPr="00BB0716">
        <w:rPr>
          <w:highlight w:val="green"/>
        </w:rPr>
        <w:t xml:space="preserve"> </w:t>
      </w:r>
    </w:p>
    <w:p w:rsidR="008D4B5B" w:rsidRDefault="008D4B5B" w:rsidP="00B51ABD">
      <w:pPr>
        <w:pStyle w:val="af4"/>
      </w:pPr>
      <w:r>
        <w:rPr>
          <w:szCs w:val="28"/>
        </w:rPr>
        <w:t>Муниципальная программа «Современное образование во Всеволожском районе Ленинградской области» (утверждена Постановлением администрации муниципального образования «Всеволожский муниципальный район» Ленинградской области от 20.02.2016 года № 233</w:t>
      </w:r>
      <w:r w:rsidR="00A16054">
        <w:rPr>
          <w:szCs w:val="28"/>
        </w:rPr>
        <w:t>, с изменениями и дополнениями от 21.05.2019 года № 1357</w:t>
      </w:r>
      <w:r>
        <w:rPr>
          <w:szCs w:val="28"/>
        </w:rPr>
        <w:t xml:space="preserve">) определяет цель развития муниципальной системы образования как </w:t>
      </w:r>
      <w:r w:rsidRPr="003D02F2">
        <w:rPr>
          <w:rFonts w:eastAsia="Calibri"/>
          <w:szCs w:val="28"/>
        </w:rPr>
        <w:t>единого образовательного комплекса, обеспечивающего доступное и качественное образование, развитие потенциала обучающихся, укрепление здоровья, создание комфортных и безопасных условий для проведения образовательного процесса, создание условий для полноценного развития молодежи и ее социализации в современном обществе.</w:t>
      </w:r>
    </w:p>
    <w:p w:rsidR="00DF23C6" w:rsidRDefault="008F5623" w:rsidP="00B51ABD">
      <w:pPr>
        <w:pStyle w:val="af4"/>
      </w:pPr>
      <w:r w:rsidRPr="008F5623">
        <w:t>Одним из эффективных инструментов повышения качества образования и выравнивания образовательных результатов в школах на сегодняшний день является р</w:t>
      </w:r>
      <w:r>
        <w:t>азработка и реализация программ</w:t>
      </w:r>
      <w:r w:rsidR="009454CD">
        <w:t>ы</w:t>
      </w:r>
      <w:r w:rsidRPr="008F5623">
        <w:t xml:space="preserve"> перехода школ в эффективный режим функционирования. </w:t>
      </w:r>
    </w:p>
    <w:p w:rsidR="009454CD" w:rsidRDefault="009454CD" w:rsidP="00B51ABD">
      <w:pPr>
        <w:pStyle w:val="af4"/>
      </w:pPr>
      <w:r>
        <w:t>В соответствии с распоряжением комитета общего и профессионального образования Ленинградской области от 05.12.2019 года № 2591-р «О проведении мониторинга эффективности управления качеством образования в школах с низкими образовательными результатами» и</w:t>
      </w:r>
      <w:r w:rsidR="00206CA6">
        <w:t> </w:t>
      </w:r>
      <w:r>
        <w:t xml:space="preserve">письмом комитета общего и профессионального образования Ленинградской области от 23.01.2020 года № 19-1296/2020 о направлении </w:t>
      </w:r>
      <w:r w:rsidRPr="009454CD">
        <w:t>Аналитическ</w:t>
      </w:r>
      <w:r>
        <w:t>ого</w:t>
      </w:r>
      <w:r w:rsidRPr="009454CD">
        <w:t xml:space="preserve"> отчет</w:t>
      </w:r>
      <w:r>
        <w:t xml:space="preserve">а </w:t>
      </w:r>
      <w:r w:rsidRPr="009454CD">
        <w:t>по результатам мониторингового исследования</w:t>
      </w:r>
      <w:r>
        <w:t xml:space="preserve"> </w:t>
      </w:r>
      <w:r w:rsidRPr="009454CD">
        <w:lastRenderedPageBreak/>
        <w:t>эффективности управления качеством образования в школах, показа</w:t>
      </w:r>
      <w:r>
        <w:t>вших низкие результаты обучения</w:t>
      </w:r>
      <w:r w:rsidR="008312DA">
        <w:t xml:space="preserve"> </w:t>
      </w:r>
      <w:r w:rsidR="008312DA" w:rsidRPr="0092322E">
        <w:t>[</w:t>
      </w:r>
      <w:hyperlink w:anchor="список15" w:history="1">
        <w:r w:rsidR="008312DA" w:rsidRPr="00B114EC">
          <w:rPr>
            <w:rStyle w:val="ad"/>
          </w:rPr>
          <w:t>15</w:t>
        </w:r>
      </w:hyperlink>
      <w:r w:rsidR="008312DA" w:rsidRPr="008D4B5B">
        <w:t>]</w:t>
      </w:r>
      <w:r w:rsidR="00976D55">
        <w:t>,</w:t>
      </w:r>
      <w:r w:rsidR="00525B40">
        <w:t xml:space="preserve"> и Методическими рекомендациями</w:t>
      </w:r>
      <w:r w:rsidR="00206CA6">
        <w:t xml:space="preserve"> по </w:t>
      </w:r>
      <w:r w:rsidR="00206CA6" w:rsidRPr="00805945">
        <w:t>эффективности управления качеством образования в школах, показавших низкие результаты обучения</w:t>
      </w:r>
      <w:r w:rsidR="00206CA6" w:rsidRPr="00226699">
        <w:t xml:space="preserve"> (</w:t>
      </w:r>
      <w:r w:rsidR="00206CA6">
        <w:t>мониторинг и оценка реализации программы)</w:t>
      </w:r>
      <w:r w:rsidR="008312DA">
        <w:t xml:space="preserve"> </w:t>
      </w:r>
      <w:r w:rsidR="008312DA" w:rsidRPr="0092322E">
        <w:t>[</w:t>
      </w:r>
      <w:hyperlink w:anchor="список16" w:history="1">
        <w:r w:rsidR="008312DA">
          <w:rPr>
            <w:rStyle w:val="ad"/>
          </w:rPr>
          <w:t>16</w:t>
        </w:r>
      </w:hyperlink>
      <w:r w:rsidR="008312DA" w:rsidRPr="008D4B5B">
        <w:t>]</w:t>
      </w:r>
      <w:r w:rsidR="00206CA6">
        <w:t>, разработанными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</w:t>
      </w:r>
      <w:r w:rsidR="006C465E">
        <w:t>,</w:t>
      </w:r>
      <w:r w:rsidR="00206CA6">
        <w:t xml:space="preserve"> </w:t>
      </w:r>
      <w:r>
        <w:t xml:space="preserve">учреждениями муниципальной системы образования Всеволожского района были подготовлены к реализации </w:t>
      </w:r>
      <w:r w:rsidR="00206CA6">
        <w:t>программы</w:t>
      </w:r>
      <w:r w:rsidR="00206CA6" w:rsidRPr="008F5623">
        <w:t xml:space="preserve"> перехода школ в эффективный режим функционирования</w:t>
      </w:r>
      <w:r w:rsidR="00206CA6">
        <w:t xml:space="preserve"> (далее – Программ</w:t>
      </w:r>
      <w:r w:rsidR="006C465E">
        <w:t>ы</w:t>
      </w:r>
      <w:r w:rsidR="00206CA6">
        <w:t>)</w:t>
      </w:r>
      <w:r w:rsidR="00206CA6" w:rsidRPr="008F5623">
        <w:t>.</w:t>
      </w:r>
    </w:p>
    <w:p w:rsidR="008F5623" w:rsidRPr="00A52867" w:rsidRDefault="00206CA6" w:rsidP="00B51ABD">
      <w:pPr>
        <w:pStyle w:val="af4"/>
      </w:pPr>
      <w:r w:rsidRPr="00C00928">
        <w:t>И</w:t>
      </w:r>
      <w:r w:rsidR="009454CD" w:rsidRPr="00C00928">
        <w:t>зучив представленные Программы</w:t>
      </w:r>
      <w:r w:rsidRPr="00C00928">
        <w:t>, учитывая имеющийся опыт работы учреждений Российской Федерации</w:t>
      </w:r>
      <w:r w:rsidR="00C91C83">
        <w:t xml:space="preserve"> и Краткие рекомендации по работе со школами с низкими образовательными результатами на региональном уровне на период с апреля по август 2020 года, подготовленные комитетом общего и профессионального образования Ленинградской области </w:t>
      </w:r>
      <w:r w:rsidR="00C91C83" w:rsidRPr="0092322E">
        <w:t>[</w:t>
      </w:r>
      <w:hyperlink w:anchor="список17" w:history="1">
        <w:r w:rsidR="00C91C83">
          <w:rPr>
            <w:rStyle w:val="ad"/>
          </w:rPr>
          <w:t>17</w:t>
        </w:r>
      </w:hyperlink>
      <w:r w:rsidR="00C91C83" w:rsidRPr="008D4B5B">
        <w:t>]</w:t>
      </w:r>
      <w:r w:rsidRPr="00C00928">
        <w:t xml:space="preserve">, </w:t>
      </w:r>
      <w:r w:rsidR="009454CD" w:rsidRPr="00C00928">
        <w:t>в</w:t>
      </w:r>
      <w:r w:rsidR="00DF23C6" w:rsidRPr="00C00928">
        <w:t> </w:t>
      </w:r>
      <w:r w:rsidR="008F5623" w:rsidRPr="00C00928">
        <w:t>настоящих рекомендациях мы актуализируем навыки по разработке и</w:t>
      </w:r>
      <w:r w:rsidR="00DF23C6" w:rsidRPr="00C00928">
        <w:t> </w:t>
      </w:r>
      <w:r w:rsidR="008F5623" w:rsidRPr="00C00928">
        <w:t xml:space="preserve">написанию </w:t>
      </w:r>
      <w:r w:rsidR="00A16054" w:rsidRPr="00C00928">
        <w:t>программы перехода школы в</w:t>
      </w:r>
      <w:r w:rsidR="00C91C83">
        <w:t> </w:t>
      </w:r>
      <w:r w:rsidR="00A16054" w:rsidRPr="00C00928">
        <w:t>эффективный режим функционирования</w:t>
      </w:r>
      <w:r w:rsidR="00A16054" w:rsidRPr="00A16054">
        <w:rPr>
          <w:color w:val="FF0000"/>
        </w:rPr>
        <w:t xml:space="preserve"> </w:t>
      </w:r>
      <w:r w:rsidR="008F5623" w:rsidRPr="00A52867">
        <w:t>в</w:t>
      </w:r>
      <w:r w:rsidR="009454CD">
        <w:t> </w:t>
      </w:r>
      <w:r w:rsidR="008F5623" w:rsidRPr="00A52867">
        <w:t>соответствии с</w:t>
      </w:r>
      <w:r w:rsidR="00C91C83">
        <w:t xml:space="preserve">о </w:t>
      </w:r>
      <w:r w:rsidR="008F5623" w:rsidRPr="00A52867">
        <w:t>спецификой</w:t>
      </w:r>
      <w:r w:rsidR="00C91C83">
        <w:t xml:space="preserve"> Программы</w:t>
      </w:r>
      <w:r w:rsidR="00DF23C6">
        <w:t xml:space="preserve"> и </w:t>
      </w:r>
      <w:r w:rsidR="008F5623" w:rsidRPr="00A52867">
        <w:t>учетом</w:t>
      </w:r>
      <w:r w:rsidR="00C00928">
        <w:t xml:space="preserve"> </w:t>
      </w:r>
      <w:r w:rsidR="008F5623" w:rsidRPr="00A52867">
        <w:t>принципиальных ошибок, допущенных в</w:t>
      </w:r>
      <w:r w:rsidR="00DF23C6">
        <w:t> </w:t>
      </w:r>
      <w:r w:rsidR="008F5623" w:rsidRPr="00A52867">
        <w:t xml:space="preserve">уже ранее представленных </w:t>
      </w:r>
      <w:r>
        <w:t xml:space="preserve">учреждениями </w:t>
      </w:r>
      <w:r w:rsidR="008F5623" w:rsidRPr="00A52867">
        <w:t xml:space="preserve">документах, а именно: </w:t>
      </w:r>
    </w:p>
    <w:p w:rsidR="008F5623" w:rsidRPr="008F5623" w:rsidRDefault="008F5623" w:rsidP="00B51ABD">
      <w:pPr>
        <w:pStyle w:val="a"/>
      </w:pPr>
      <w:r w:rsidRPr="008F5623">
        <w:t>различия в методиках и формах изучения состояния внутренней среды школы;</w:t>
      </w:r>
    </w:p>
    <w:p w:rsidR="008F5623" w:rsidRPr="008F5623" w:rsidRDefault="00976D55" w:rsidP="00B51ABD">
      <w:pPr>
        <w:pStyle w:val="a"/>
      </w:pPr>
      <w:r>
        <w:t>недостаточность</w:t>
      </w:r>
      <w:r w:rsidR="008F5623" w:rsidRPr="008F5623">
        <w:t xml:space="preserve"> анализа комплексной диагностики школьных процессов;</w:t>
      </w:r>
    </w:p>
    <w:p w:rsidR="008F5623" w:rsidRPr="008F5623" w:rsidRDefault="00976D55" w:rsidP="00B51ABD">
      <w:pPr>
        <w:pStyle w:val="a"/>
      </w:pPr>
      <w:r>
        <w:t>несогласованность</w:t>
      </w:r>
      <w:r w:rsidR="008F5623" w:rsidRPr="008F5623">
        <w:t>, отсутстви</w:t>
      </w:r>
      <w:r>
        <w:t>е</w:t>
      </w:r>
      <w:r w:rsidR="008F5623" w:rsidRPr="008F5623">
        <w:t xml:space="preserve"> единой стилистики целей, задач и</w:t>
      </w:r>
      <w:r w:rsidR="00DF23C6">
        <w:t> </w:t>
      </w:r>
      <w:r w:rsidR="008F5623" w:rsidRPr="008F5623">
        <w:t>направлений Программ, заявленных в паспорте, с последующим табличным и не табличным текстом Программ;</w:t>
      </w:r>
    </w:p>
    <w:p w:rsidR="008F5623" w:rsidRPr="008F5623" w:rsidRDefault="00976D55" w:rsidP="00B51ABD">
      <w:pPr>
        <w:pStyle w:val="a"/>
      </w:pPr>
      <w:r>
        <w:t>перегруженность и повторяемость информации, пред</w:t>
      </w:r>
      <w:r w:rsidR="008F5623" w:rsidRPr="008F5623">
        <w:t>ставленной в</w:t>
      </w:r>
      <w:r w:rsidR="00DF23C6">
        <w:t> </w:t>
      </w:r>
      <w:r w:rsidR="008F5623" w:rsidRPr="008F5623">
        <w:t>Программах;</w:t>
      </w:r>
    </w:p>
    <w:p w:rsidR="008F5623" w:rsidRPr="008F5623" w:rsidRDefault="008F5623" w:rsidP="00B51ABD">
      <w:pPr>
        <w:pStyle w:val="a"/>
      </w:pPr>
      <w:r w:rsidRPr="008F5623">
        <w:t>нарушения</w:t>
      </w:r>
      <w:r w:rsidR="00DF23C6">
        <w:t xml:space="preserve"> </w:t>
      </w:r>
      <w:r w:rsidRPr="008F5623">
        <w:t>логики построения Программы;</w:t>
      </w:r>
    </w:p>
    <w:p w:rsidR="008F5623" w:rsidRPr="008F5623" w:rsidRDefault="00976D55" w:rsidP="00B51ABD">
      <w:pPr>
        <w:pStyle w:val="a"/>
      </w:pPr>
      <w:r>
        <w:t>несоблюдение</w:t>
      </w:r>
      <w:r w:rsidR="008F5623" w:rsidRPr="008F5623">
        <w:t xml:space="preserve"> оформительских требований;</w:t>
      </w:r>
    </w:p>
    <w:p w:rsidR="008F5623" w:rsidRPr="008F5623" w:rsidRDefault="00976D55" w:rsidP="00B51ABD">
      <w:pPr>
        <w:pStyle w:val="a"/>
      </w:pPr>
      <w:r>
        <w:t>небрежность</w:t>
      </w:r>
      <w:r w:rsidR="008F5623" w:rsidRPr="008F5623">
        <w:t xml:space="preserve"> оформления представленных документов. </w:t>
      </w:r>
    </w:p>
    <w:p w:rsidR="00255D15" w:rsidRDefault="008F5623" w:rsidP="00B51ABD">
      <w:pPr>
        <w:pStyle w:val="af4"/>
      </w:pPr>
      <w:r w:rsidRPr="008F5623">
        <w:t>Напомним, что на начальном этапе необходимо сформировать рабоч</w:t>
      </w:r>
      <w:r w:rsidR="00BB0716">
        <w:t>ую</w:t>
      </w:r>
      <w:r w:rsidRPr="008F5623">
        <w:t xml:space="preserve"> групп</w:t>
      </w:r>
      <w:r w:rsidR="00BB0716">
        <w:t>у по разработке Программы</w:t>
      </w:r>
      <w:r w:rsidRPr="008F5623">
        <w:t xml:space="preserve"> и представить</w:t>
      </w:r>
      <w:r w:rsidR="00C50B50">
        <w:t>,</w:t>
      </w:r>
      <w:r w:rsidRPr="008F5623">
        <w:t xml:space="preserve"> в какой логике</w:t>
      </w:r>
      <w:r w:rsidR="00BB0716">
        <w:t xml:space="preserve"> и </w:t>
      </w:r>
      <w:r w:rsidRPr="008F5623">
        <w:t>последовательности будет разрабатываться Программа.</w:t>
      </w:r>
    </w:p>
    <w:p w:rsidR="006B0183" w:rsidRPr="001A563C" w:rsidRDefault="006B0183" w:rsidP="00B51ABD">
      <w:pPr>
        <w:pStyle w:val="a0"/>
      </w:pPr>
      <w:bookmarkStart w:id="1" w:name="_Toc40852007"/>
      <w:r w:rsidRPr="001A563C">
        <w:t>Общие требо</w:t>
      </w:r>
      <w:r w:rsidR="0060793E">
        <w:t>вания к структуре и содержанию П</w:t>
      </w:r>
      <w:r w:rsidRPr="001A563C">
        <w:t>рограммы перехода в эффективный режим функционирования</w:t>
      </w:r>
      <w:bookmarkEnd w:id="1"/>
    </w:p>
    <w:p w:rsidR="005D5AC1" w:rsidRDefault="006B0183" w:rsidP="00B51ABD">
      <w:pPr>
        <w:pStyle w:val="af4"/>
      </w:pPr>
      <w:r w:rsidRPr="006B0183">
        <w:t xml:space="preserve">Программа − документ, отражающий системные, целостные изменения в образовательной организации, обеспечивающий ее новое качественное состояние. Программа, задавая результат, проявляет наши намерения, показывает </w:t>
      </w:r>
      <w:r w:rsidR="005D5AC1">
        <w:t>-</w:t>
      </w:r>
      <w:r w:rsidRPr="006B0183">
        <w:t xml:space="preserve"> на что именно направлены наши действия. Вопрос, на который отвечает программа</w:t>
      </w:r>
      <w:r w:rsidR="00976D55">
        <w:t>,</w:t>
      </w:r>
      <w:r w:rsidRPr="006B0183">
        <w:t xml:space="preserve"> – «Что необходимо сделать, чтобы…?». </w:t>
      </w:r>
    </w:p>
    <w:p w:rsidR="005D5AC1" w:rsidRDefault="006B0183" w:rsidP="00B51ABD">
      <w:pPr>
        <w:pStyle w:val="af4"/>
      </w:pPr>
      <w:r w:rsidRPr="006B0183">
        <w:t xml:space="preserve">Поэтому при составлении этого документа всегда сначала необходимо спросить: «Что должно произойти?», а потом: «Как именно этого добиться?». </w:t>
      </w:r>
      <w:r w:rsidRPr="006B0183">
        <w:lastRenderedPageBreak/>
        <w:t>Следовательно, Программа всегда составляется не от нынешнего момента вперед, а, наоборот, от завтрашнего дня, от</w:t>
      </w:r>
      <w:r w:rsidR="00976D55">
        <w:t xml:space="preserve"> образа будущего</w:t>
      </w:r>
      <w:r w:rsidR="005D5AC1">
        <w:t xml:space="preserve"> к сегодняшней</w:t>
      </w:r>
      <w:r w:rsidRPr="006B0183">
        <w:t xml:space="preserve"> ситуации. В этом главное отличие программы от других подобных документов. </w:t>
      </w:r>
    </w:p>
    <w:p w:rsidR="005D5AC1" w:rsidRDefault="006B0183" w:rsidP="00B51ABD">
      <w:pPr>
        <w:pStyle w:val="af4"/>
      </w:pPr>
      <w:r w:rsidRPr="006B0183">
        <w:t xml:space="preserve">Задавая изменения и результат, Программа является документом прямого действия и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Важно также понимать, что Программа перехода в эффективный режим работы школы отличается от программы развития школы тем, что происходит переход образовательной организации в качественно новое состояние за счёт </w:t>
      </w:r>
      <w:r w:rsidRPr="00C91C83">
        <w:t>развития её внутреннего потенциала, а не за счёт притока внешних ресурсов.</w:t>
      </w:r>
      <w:r w:rsidRPr="006B0183">
        <w:t xml:space="preserve"> </w:t>
      </w:r>
    </w:p>
    <w:p w:rsidR="006B0183" w:rsidRDefault="006B0183" w:rsidP="00B51ABD">
      <w:pPr>
        <w:pStyle w:val="af4"/>
      </w:pPr>
      <w:r w:rsidRPr="006B0183">
        <w:t>Другими словами, Программа призвана запускать и сопровождать механизмы, которые обеспечат результативность вне зависимости от материально-технической оснащенности школы, контингента обучающихся, их этнической принадлежности, доходов семей и т.д.</w:t>
      </w:r>
      <w:r w:rsidR="00976D55">
        <w:t>.</w:t>
      </w:r>
    </w:p>
    <w:p w:rsidR="006B0183" w:rsidRDefault="006B0183" w:rsidP="00B51ABD">
      <w:pPr>
        <w:pStyle w:val="af4"/>
      </w:pPr>
      <w:r w:rsidRPr="006B0183">
        <w:t>С управленческой точки зрения</w:t>
      </w:r>
      <w:r w:rsidR="005D5AC1">
        <w:t>,</w:t>
      </w:r>
      <w:r w:rsidRPr="006B0183">
        <w:t xml:space="preserve"> Программа является основой принятия управленческих решений в повседневной деятельности </w:t>
      </w:r>
      <w:r w:rsidR="005D5AC1">
        <w:t>учреждения</w:t>
      </w:r>
      <w:r w:rsidRPr="006B0183">
        <w:t xml:space="preserve">. В ходе процесса разработки Программы руководитель выявляет собственную позицию к происходящим изменениям в социальном контексте, анализирует потенциал учреждения и берет на себя ответственность за поставленные цели развития </w:t>
      </w:r>
      <w:r w:rsidR="005D5AC1">
        <w:t>учреждения</w:t>
      </w:r>
      <w:r w:rsidRPr="006B0183">
        <w:t xml:space="preserve"> и способы их достижения. </w:t>
      </w:r>
    </w:p>
    <w:p w:rsidR="006B0183" w:rsidRDefault="006B0183" w:rsidP="00B51ABD">
      <w:pPr>
        <w:pStyle w:val="af4"/>
      </w:pPr>
      <w:r w:rsidRPr="006B0183">
        <w:t xml:space="preserve">Рекомендуемая структура Программы: </w:t>
      </w:r>
    </w:p>
    <w:p w:rsidR="006B0183" w:rsidRPr="00B51ABD" w:rsidRDefault="006B0183" w:rsidP="004D0F1D">
      <w:pPr>
        <w:pStyle w:val="af4"/>
        <w:ind w:firstLine="284"/>
      </w:pPr>
      <w:r w:rsidRPr="006B0183">
        <w:t xml:space="preserve">1. </w:t>
      </w:r>
      <w:r w:rsidRPr="00B51ABD">
        <w:t xml:space="preserve">Титульный лист Программы. </w:t>
      </w:r>
    </w:p>
    <w:p w:rsidR="006B0183" w:rsidRPr="006B0183" w:rsidRDefault="006B0183" w:rsidP="004D0F1D">
      <w:pPr>
        <w:pStyle w:val="af4"/>
        <w:ind w:firstLine="284"/>
      </w:pPr>
      <w:r>
        <w:t xml:space="preserve">2. </w:t>
      </w:r>
      <w:r w:rsidRPr="00B51ABD">
        <w:t>Паспорт</w:t>
      </w:r>
      <w:r>
        <w:t xml:space="preserve"> Программы. </w:t>
      </w:r>
    </w:p>
    <w:p w:rsidR="006B0183" w:rsidRDefault="006B0183" w:rsidP="004D0F1D">
      <w:pPr>
        <w:pStyle w:val="af4"/>
        <w:ind w:firstLine="284"/>
      </w:pPr>
      <w:r w:rsidRPr="006B0183">
        <w:t xml:space="preserve">3. Аналитическая справка о состоянии и перспективах развития </w:t>
      </w:r>
      <w:r w:rsidR="005D5AC1">
        <w:t>учреждения (</w:t>
      </w:r>
      <w:r w:rsidRPr="006B0183">
        <w:t>пояснительная записка</w:t>
      </w:r>
      <w:r w:rsidR="005D5AC1">
        <w:t>)</w:t>
      </w:r>
      <w:r w:rsidRPr="006B0183">
        <w:t>.</w:t>
      </w:r>
    </w:p>
    <w:p w:rsidR="006B0183" w:rsidRDefault="006B0183" w:rsidP="004D0F1D">
      <w:pPr>
        <w:pStyle w:val="af4"/>
        <w:ind w:firstLine="284"/>
      </w:pPr>
      <w:r w:rsidRPr="006B0183">
        <w:t>4. Цели и задачи Программы и общая стратегия их реализации в</w:t>
      </w:r>
      <w:r w:rsidR="005D5AC1">
        <w:t> учреждении</w:t>
      </w:r>
      <w:r w:rsidRPr="006B0183">
        <w:t xml:space="preserve">. </w:t>
      </w:r>
    </w:p>
    <w:p w:rsidR="006B0183" w:rsidRDefault="006B0183" w:rsidP="004D0F1D">
      <w:pPr>
        <w:pStyle w:val="af4"/>
        <w:ind w:firstLine="284"/>
      </w:pPr>
      <w:r w:rsidRPr="006B0183">
        <w:t xml:space="preserve">5. Описание ожидаемых результатов и измеряемые количественные </w:t>
      </w:r>
      <w:r w:rsidR="00206CA6">
        <w:t xml:space="preserve">и качественные </w:t>
      </w:r>
      <w:r w:rsidRPr="006B0183">
        <w:t xml:space="preserve">показатели решения поставленных задач и хода реализации Программы по годам. </w:t>
      </w:r>
    </w:p>
    <w:p w:rsidR="006B0183" w:rsidRDefault="006B0183" w:rsidP="004D0F1D">
      <w:pPr>
        <w:pStyle w:val="af4"/>
        <w:ind w:firstLine="284"/>
      </w:pPr>
      <w:r w:rsidRPr="006B0183">
        <w:t>6. План программных мер, действий, мероприятий, обеспечивающих переход образовательной организации в эффективное функционирование.</w:t>
      </w:r>
    </w:p>
    <w:p w:rsidR="005D5AC1" w:rsidRDefault="006B0183" w:rsidP="004D0F1D">
      <w:pPr>
        <w:pStyle w:val="af4"/>
        <w:ind w:firstLine="284"/>
      </w:pPr>
      <w:r w:rsidRPr="006B0183">
        <w:t xml:space="preserve">7. </w:t>
      </w:r>
      <w:r w:rsidR="005D5AC1">
        <w:t>П</w:t>
      </w:r>
      <w:r w:rsidRPr="006B0183">
        <w:t>риложения к программе перехода школ</w:t>
      </w:r>
      <w:r w:rsidR="00CA1F00">
        <w:t>ы</w:t>
      </w:r>
      <w:r w:rsidRPr="006B0183">
        <w:t xml:space="preserve"> в</w:t>
      </w:r>
      <w:r w:rsidR="005D5AC1">
        <w:t> </w:t>
      </w:r>
      <w:r w:rsidRPr="006B0183">
        <w:t>эффективный режим функционирования</w:t>
      </w:r>
      <w:r w:rsidR="005D5AC1">
        <w:t>.</w:t>
      </w:r>
    </w:p>
    <w:p w:rsidR="006B0183" w:rsidRPr="008F5623" w:rsidRDefault="005D5AC1" w:rsidP="005D5AC1">
      <w:pPr>
        <w:pStyle w:val="af4"/>
      </w:pPr>
      <w:r>
        <w:t>П</w:t>
      </w:r>
      <w:r w:rsidR="006B0183" w:rsidRPr="006B0183">
        <w:t>римерный объем Программы при обозначенной структуре составит 25-30 печатных страниц.</w:t>
      </w:r>
    </w:p>
    <w:p w:rsidR="00A47ADE" w:rsidRPr="00B51ABD" w:rsidRDefault="00A47ADE" w:rsidP="00B51ABD">
      <w:pPr>
        <w:pStyle w:val="a0"/>
      </w:pPr>
      <w:bookmarkStart w:id="2" w:name="_Toc40852008"/>
      <w:r w:rsidRPr="00B51ABD">
        <w:t>Основные э</w:t>
      </w:r>
      <w:r w:rsidR="0060793E" w:rsidRPr="00B51ABD">
        <w:t>лементы структуры и содержания П</w:t>
      </w:r>
      <w:r w:rsidRPr="00B51ABD">
        <w:t>рограммы перехода в эффективный режим функционирования</w:t>
      </w:r>
      <w:bookmarkEnd w:id="2"/>
    </w:p>
    <w:p w:rsidR="003F3E66" w:rsidRDefault="0060793E" w:rsidP="004D0F1D">
      <w:pPr>
        <w:pStyle w:val="2"/>
        <w:spacing w:before="120" w:after="120" w:line="240" w:lineRule="auto"/>
        <w:rPr>
          <w:rFonts w:ascii="Times New Roman" w:hAnsi="Times New Roman" w:cs="Times New Roman"/>
          <w:color w:val="auto"/>
          <w:sz w:val="28"/>
          <w:u w:val="single"/>
        </w:rPr>
      </w:pPr>
      <w:bookmarkStart w:id="3" w:name="_Toc40852009"/>
      <w:r>
        <w:rPr>
          <w:rFonts w:ascii="Times New Roman" w:hAnsi="Times New Roman" w:cs="Times New Roman"/>
          <w:color w:val="auto"/>
          <w:sz w:val="28"/>
        </w:rPr>
        <w:t xml:space="preserve">3.1. </w:t>
      </w:r>
      <w:r w:rsidR="00760FE3" w:rsidRPr="00D45EE5">
        <w:rPr>
          <w:rFonts w:ascii="Times New Roman" w:hAnsi="Times New Roman" w:cs="Times New Roman"/>
          <w:color w:val="auto"/>
          <w:sz w:val="28"/>
          <w:u w:val="single"/>
        </w:rPr>
        <w:t>Титульный лист Программы</w:t>
      </w:r>
      <w:bookmarkEnd w:id="3"/>
      <w:r w:rsidR="005D5AC1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</w:p>
    <w:p w:rsidR="0060793E" w:rsidRDefault="003F3E66" w:rsidP="003F3E66">
      <w:pPr>
        <w:pStyle w:val="af4"/>
      </w:pPr>
      <w:r>
        <w:t xml:space="preserve">Примерный титульный лист </w:t>
      </w:r>
      <w:r w:rsidR="00760FE3" w:rsidRPr="00D45EE5">
        <w:t>(</w:t>
      </w:r>
      <w:hyperlink w:anchor="приложение1" w:history="1">
        <w:r w:rsidR="00760FE3" w:rsidRPr="00C91C83">
          <w:rPr>
            <w:rStyle w:val="ad"/>
          </w:rPr>
          <w:t>Приложение 1</w:t>
        </w:r>
      </w:hyperlink>
      <w:r w:rsidR="00760FE3" w:rsidRPr="00D45EE5">
        <w:t>).</w:t>
      </w:r>
    </w:p>
    <w:p w:rsidR="005D5AC1" w:rsidRDefault="0060793E" w:rsidP="004D0F1D">
      <w:pPr>
        <w:pStyle w:val="2"/>
        <w:spacing w:before="120" w:after="120" w:line="240" w:lineRule="auto"/>
        <w:rPr>
          <w:rFonts w:ascii="Times New Roman" w:hAnsi="Times New Roman" w:cs="Times New Roman"/>
          <w:color w:val="auto"/>
          <w:sz w:val="28"/>
          <w:u w:val="single"/>
        </w:rPr>
      </w:pPr>
      <w:bookmarkStart w:id="4" w:name="_Toc40852010"/>
      <w:r w:rsidRPr="0060793E">
        <w:rPr>
          <w:rFonts w:ascii="Times New Roman" w:hAnsi="Times New Roman" w:cs="Times New Roman"/>
          <w:color w:val="auto"/>
          <w:sz w:val="28"/>
        </w:rPr>
        <w:lastRenderedPageBreak/>
        <w:t xml:space="preserve">3.2. </w:t>
      </w:r>
      <w:r w:rsidR="00760FE3" w:rsidRPr="0060793E">
        <w:rPr>
          <w:rFonts w:ascii="Times New Roman" w:hAnsi="Times New Roman" w:cs="Times New Roman"/>
          <w:color w:val="auto"/>
          <w:sz w:val="28"/>
          <w:u w:val="single"/>
        </w:rPr>
        <w:t>Паспорт Программы</w:t>
      </w:r>
      <w:bookmarkEnd w:id="4"/>
    </w:p>
    <w:p w:rsidR="00760FE3" w:rsidRPr="001A563C" w:rsidRDefault="005D5AC1" w:rsidP="005D5AC1">
      <w:pPr>
        <w:pStyle w:val="af4"/>
        <w:rPr>
          <w:u w:val="single"/>
        </w:rPr>
      </w:pPr>
      <w:r>
        <w:t>Д</w:t>
      </w:r>
      <w:r w:rsidR="00760FE3" w:rsidRPr="00D45EE5">
        <w:t xml:space="preserve">анный раздел не может </w:t>
      </w:r>
      <w:r>
        <w:t>превышать</w:t>
      </w:r>
      <w:r w:rsidR="00760FE3" w:rsidRPr="00D45EE5">
        <w:t xml:space="preserve"> 2 страниц</w:t>
      </w:r>
      <w:r>
        <w:t>ы</w:t>
      </w:r>
      <w:r w:rsidR="00760FE3" w:rsidRPr="00D45EE5">
        <w:t xml:space="preserve">, </w:t>
      </w:r>
      <w:r>
        <w:t xml:space="preserve">необходимо </w:t>
      </w:r>
      <w:r w:rsidR="00760FE3" w:rsidRPr="00D45EE5">
        <w:t xml:space="preserve">максимально кратко описать основные идеи. </w:t>
      </w:r>
    </w:p>
    <w:p w:rsidR="00A47ADE" w:rsidRDefault="00760FE3" w:rsidP="005D5AC1">
      <w:pPr>
        <w:pStyle w:val="af4"/>
      </w:pPr>
      <w:r w:rsidRPr="00760FE3">
        <w:t>Модель Паспорта Программы п</w:t>
      </w:r>
      <w:r>
        <w:t>редставлена в Таблице 1.</w:t>
      </w:r>
    </w:p>
    <w:p w:rsidR="00760FE3" w:rsidRPr="00760FE3" w:rsidRDefault="00760FE3" w:rsidP="00C91C83">
      <w:pPr>
        <w:pStyle w:val="aff0"/>
      </w:pPr>
      <w:r>
        <w:t>Таблица 1</w:t>
      </w:r>
    </w:p>
    <w:p w:rsidR="00760FE3" w:rsidRPr="005D5AC1" w:rsidRDefault="00760FE3" w:rsidP="00B51ABD">
      <w:pPr>
        <w:pStyle w:val="afa"/>
      </w:pPr>
      <w:r w:rsidRPr="005D5AC1">
        <w:t>Паспорт Программы</w:t>
      </w:r>
    </w:p>
    <w:tbl>
      <w:tblPr>
        <w:tblStyle w:val="a7"/>
        <w:tblW w:w="0" w:type="auto"/>
        <w:tblLook w:val="04A0"/>
      </w:tblPr>
      <w:tblGrid>
        <w:gridCol w:w="704"/>
        <w:gridCol w:w="4961"/>
        <w:gridCol w:w="3680"/>
      </w:tblGrid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Основания для разработки Программы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Нормативно-правовые документы (федеральные, региональные, локальные акты)</w:t>
            </w: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Основные разработчики Программы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Руководитель Программы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760FE3" w:rsidRPr="005D5AC1" w:rsidRDefault="00760FE3" w:rsidP="00CA1F00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 xml:space="preserve">Юридический адрес </w:t>
            </w:r>
            <w:r w:rsidR="00CA1F00">
              <w:rPr>
                <w:rFonts w:ascii="Times New Roman" w:hAnsi="Times New Roman" w:cs="Times New Roman"/>
                <w:sz w:val="24"/>
              </w:rPr>
              <w:t>учреждения</w:t>
            </w:r>
            <w:r w:rsidRPr="005D5AC1">
              <w:rPr>
                <w:rFonts w:ascii="Times New Roman" w:hAnsi="Times New Roman" w:cs="Times New Roman"/>
                <w:sz w:val="24"/>
              </w:rPr>
              <w:t xml:space="preserve">, сайт, </w:t>
            </w:r>
            <w:proofErr w:type="spellStart"/>
            <w:r w:rsidRPr="005D5AC1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  <w:r w:rsidRPr="005D5AC1">
              <w:rPr>
                <w:rFonts w:ascii="Times New Roman" w:hAnsi="Times New Roman" w:cs="Times New Roman"/>
                <w:sz w:val="24"/>
              </w:rPr>
              <w:t>, телефон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Цель Программы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Основные ожидаемые результаты Программы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760FE3" w:rsidRPr="005D5AC1" w:rsidRDefault="00760FE3" w:rsidP="00970122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Целевые показатели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Сроки и этапы реализации Программы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1" w:type="dxa"/>
          </w:tcPr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Участники Программы (подпрограмм/</w:t>
            </w:r>
            <w:proofErr w:type="spellStart"/>
            <w:r w:rsidRPr="005D5AC1">
              <w:rPr>
                <w:rFonts w:ascii="Times New Roman" w:hAnsi="Times New Roman" w:cs="Times New Roman"/>
                <w:sz w:val="24"/>
              </w:rPr>
              <w:t>подпроектов</w:t>
            </w:r>
            <w:proofErr w:type="spellEnd"/>
            <w:r w:rsidRPr="005D5AC1">
              <w:rPr>
                <w:rFonts w:ascii="Times New Roman" w:hAnsi="Times New Roman" w:cs="Times New Roman"/>
                <w:sz w:val="24"/>
              </w:rPr>
              <w:t xml:space="preserve"> и основных мероприятий)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5D5AC1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760FE3" w:rsidRPr="00C91C83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C91C83">
              <w:rPr>
                <w:rFonts w:ascii="Times New Roman" w:hAnsi="Times New Roman" w:cs="Times New Roman"/>
                <w:sz w:val="24"/>
              </w:rPr>
              <w:t>Финансовое обеспечение реализации Программы:</w:t>
            </w:r>
          </w:p>
          <w:p w:rsidR="00760FE3" w:rsidRPr="00C91C83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C91C83">
              <w:rPr>
                <w:rFonts w:ascii="Times New Roman" w:hAnsi="Times New Roman" w:cs="Times New Roman"/>
                <w:sz w:val="24"/>
              </w:rPr>
              <w:t xml:space="preserve"> – бюджетное;</w:t>
            </w:r>
          </w:p>
          <w:p w:rsidR="00760FE3" w:rsidRPr="00C91C83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C91C83">
              <w:rPr>
                <w:rFonts w:ascii="Times New Roman" w:hAnsi="Times New Roman" w:cs="Times New Roman"/>
                <w:sz w:val="24"/>
              </w:rPr>
              <w:t xml:space="preserve"> – внебюджетное;</w:t>
            </w:r>
          </w:p>
          <w:p w:rsidR="00760FE3" w:rsidRPr="005D5AC1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C91C83">
              <w:rPr>
                <w:rFonts w:ascii="Times New Roman" w:hAnsi="Times New Roman" w:cs="Times New Roman"/>
                <w:sz w:val="24"/>
              </w:rPr>
              <w:t xml:space="preserve"> – средства, полученные в результате участия и победы в Грантах</w:t>
            </w:r>
          </w:p>
        </w:tc>
        <w:tc>
          <w:tcPr>
            <w:tcW w:w="3680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FE3" w:rsidRPr="00760FE3" w:rsidTr="00760FE3">
        <w:tc>
          <w:tcPr>
            <w:tcW w:w="704" w:type="dxa"/>
          </w:tcPr>
          <w:p w:rsidR="00760FE3" w:rsidRPr="005D5AC1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1" w:type="dxa"/>
          </w:tcPr>
          <w:p w:rsidR="00760FE3" w:rsidRPr="00760FE3" w:rsidRDefault="00760FE3" w:rsidP="00760FE3">
            <w:pPr>
              <w:rPr>
                <w:rFonts w:ascii="Times New Roman" w:hAnsi="Times New Roman" w:cs="Times New Roman"/>
                <w:sz w:val="24"/>
              </w:rPr>
            </w:pPr>
            <w:r w:rsidRPr="005D5AC1">
              <w:rPr>
                <w:rFonts w:ascii="Times New Roman" w:hAnsi="Times New Roman" w:cs="Times New Roman"/>
                <w:sz w:val="24"/>
              </w:rPr>
              <w:t>Система контроля за выполнением Программы</w:t>
            </w:r>
          </w:p>
        </w:tc>
        <w:tc>
          <w:tcPr>
            <w:tcW w:w="3680" w:type="dxa"/>
          </w:tcPr>
          <w:p w:rsidR="00760FE3" w:rsidRPr="00760FE3" w:rsidRDefault="00760FE3" w:rsidP="00760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666F" w:rsidRDefault="008B666F" w:rsidP="004D0F1D">
      <w:pPr>
        <w:pStyle w:val="2"/>
        <w:spacing w:before="120" w:after="120" w:line="240" w:lineRule="auto"/>
        <w:rPr>
          <w:rFonts w:ascii="Times New Roman" w:hAnsi="Times New Roman" w:cs="Times New Roman"/>
          <w:color w:val="auto"/>
          <w:sz w:val="28"/>
        </w:rPr>
      </w:pPr>
      <w:bookmarkStart w:id="5" w:name="_Toc40852011"/>
      <w:r w:rsidRPr="00E37CD9">
        <w:rPr>
          <w:rFonts w:ascii="Times New Roman" w:hAnsi="Times New Roman" w:cs="Times New Roman"/>
          <w:color w:val="auto"/>
          <w:sz w:val="28"/>
        </w:rPr>
        <w:t>3.3</w:t>
      </w:r>
      <w:r w:rsidR="001A563C" w:rsidRPr="00E37CD9">
        <w:rPr>
          <w:rFonts w:ascii="Times New Roman" w:hAnsi="Times New Roman" w:cs="Times New Roman"/>
          <w:color w:val="auto"/>
          <w:sz w:val="28"/>
        </w:rPr>
        <w:t>.</w:t>
      </w:r>
      <w:r w:rsidRPr="00D45EE5">
        <w:rPr>
          <w:rFonts w:ascii="Times New Roman" w:hAnsi="Times New Roman" w:cs="Times New Roman"/>
          <w:color w:val="auto"/>
          <w:sz w:val="28"/>
          <w:u w:val="single"/>
        </w:rPr>
        <w:t xml:space="preserve"> Анали</w:t>
      </w:r>
      <w:r w:rsidR="005D5AC1">
        <w:rPr>
          <w:rFonts w:ascii="Times New Roman" w:hAnsi="Times New Roman" w:cs="Times New Roman"/>
          <w:color w:val="auto"/>
          <w:sz w:val="28"/>
          <w:u w:val="single"/>
        </w:rPr>
        <w:t>тическая справка</w:t>
      </w:r>
      <w:r w:rsidRPr="00D45EE5">
        <w:rPr>
          <w:rFonts w:ascii="Times New Roman" w:hAnsi="Times New Roman" w:cs="Times New Roman"/>
          <w:color w:val="auto"/>
          <w:sz w:val="28"/>
          <w:u w:val="single"/>
        </w:rPr>
        <w:t>.</w:t>
      </w:r>
      <w:bookmarkEnd w:id="5"/>
    </w:p>
    <w:p w:rsidR="008B666F" w:rsidRPr="005D5AC1" w:rsidRDefault="008B666F" w:rsidP="005D5AC1">
      <w:pPr>
        <w:pStyle w:val="af4"/>
      </w:pPr>
      <w:r w:rsidRPr="005D5AC1">
        <w:t xml:space="preserve">Аналитическая справка о состоянии и перспективах развития </w:t>
      </w:r>
      <w:r w:rsidR="005D5AC1">
        <w:t>учреждения (</w:t>
      </w:r>
      <w:r w:rsidRPr="005D5AC1">
        <w:t>пояснительная записка</w:t>
      </w:r>
      <w:r w:rsidR="005D5AC1">
        <w:t xml:space="preserve">) </w:t>
      </w:r>
      <w:r w:rsidR="005D5AC1" w:rsidRPr="005D5AC1">
        <w:t>Програм</w:t>
      </w:r>
      <w:r w:rsidRPr="005D5AC1">
        <w:t xml:space="preserve">мы включает в себя: </w:t>
      </w:r>
    </w:p>
    <w:p w:rsidR="00206CA6" w:rsidRDefault="008B666F" w:rsidP="00206CA6">
      <w:pPr>
        <w:pStyle w:val="1"/>
      </w:pPr>
      <w:r w:rsidRPr="005D5AC1">
        <w:t>Информационную справку о школе: местоположение, характеристика территории, описание роли школы в социуме, в</w:t>
      </w:r>
      <w:r w:rsidR="00C91C83">
        <w:t> </w:t>
      </w:r>
      <w:r w:rsidRPr="005D5AC1">
        <w:t>территориальной образовательной системе, численный состав обучающихся по уровням образования, наполняемость, характеристика социального статуса семей обучающихся, численный состав педагогических работников с указанием квалификационной категории; степень укомплектованности образовательной организации необходимыми специалистами, соотношение основных работников и совместителей, молодых специалистов, краткое описание системы работы с педагогическими кадрами, виды реализуемых образовательных программ, структура и</w:t>
      </w:r>
      <w:r w:rsidR="00C91C83">
        <w:t> </w:t>
      </w:r>
      <w:r w:rsidRPr="005D5AC1">
        <w:t xml:space="preserve">компетенция органов управления </w:t>
      </w:r>
      <w:r w:rsidR="00206CA6">
        <w:t>учреждением</w:t>
      </w:r>
      <w:r w:rsidRPr="005D5AC1">
        <w:t>, взаимодействие с</w:t>
      </w:r>
      <w:r w:rsidR="00C91C83">
        <w:t> </w:t>
      </w:r>
      <w:r w:rsidRPr="005D5AC1">
        <w:t xml:space="preserve">родительской общественностью, внешние связи </w:t>
      </w:r>
      <w:r w:rsidR="00206CA6">
        <w:t>учреждения</w:t>
      </w:r>
      <w:r w:rsidRPr="005D5AC1">
        <w:t>, краткая характеристика материальной базы и</w:t>
      </w:r>
      <w:r w:rsidR="00206CA6">
        <w:t> </w:t>
      </w:r>
      <w:r w:rsidRPr="005D5AC1">
        <w:t xml:space="preserve">оборудования. </w:t>
      </w:r>
    </w:p>
    <w:p w:rsidR="00206CA6" w:rsidRDefault="008B666F" w:rsidP="005D5AC1">
      <w:pPr>
        <w:pStyle w:val="af4"/>
      </w:pPr>
      <w:r w:rsidRPr="005D5AC1">
        <w:lastRenderedPageBreak/>
        <w:t xml:space="preserve">Рекомендуется дополнить этот раздел информацией, которая считается важной для идентификации школы в образовательном пространстве, например, данные об участии обучающихся школы в предметных олимпиадах, научно-практических конференциях и т.п.  </w:t>
      </w:r>
    </w:p>
    <w:p w:rsidR="009F2B5C" w:rsidRDefault="008B666F" w:rsidP="005D5AC1">
      <w:pPr>
        <w:pStyle w:val="af4"/>
      </w:pPr>
      <w:r w:rsidRPr="005D5AC1">
        <w:t>Информационная справка не носит аналитического характера, так как аналитико-прогностическое обоснование Программы приводится в тексте после информационной справки.</w:t>
      </w:r>
    </w:p>
    <w:p w:rsidR="00206CA6" w:rsidRDefault="008B666F" w:rsidP="00206CA6">
      <w:pPr>
        <w:pStyle w:val="1"/>
      </w:pPr>
      <w:r w:rsidRPr="008B666F">
        <w:t xml:space="preserve">Проблемно-ориентированный анализ существующего положения образовательной деятельности </w:t>
      </w:r>
      <w:r w:rsidR="00206CA6">
        <w:t>учреждения</w:t>
      </w:r>
      <w:r w:rsidRPr="008B666F">
        <w:t xml:space="preserve"> осуществляется по направлениям: управление, преподавание, школьная культура</w:t>
      </w:r>
      <w:r w:rsidR="00C91C83">
        <w:t>, работа с родительс</w:t>
      </w:r>
      <w:r w:rsidR="00B114EC">
        <w:t>к</w:t>
      </w:r>
      <w:r w:rsidR="00C91C83">
        <w:t>им сообществом</w:t>
      </w:r>
      <w:r w:rsidRPr="008B666F">
        <w:t xml:space="preserve">. </w:t>
      </w:r>
    </w:p>
    <w:p w:rsidR="009F2B5C" w:rsidRDefault="008B666F" w:rsidP="00206CA6">
      <w:pPr>
        <w:pStyle w:val="af4"/>
      </w:pPr>
      <w:r w:rsidRPr="008B666F">
        <w:t>Такой анализ проводится путем сопоставления изменения образовательных результатов за определенный период деятельности с</w:t>
      </w:r>
      <w:r w:rsidR="00332F09">
        <w:t> </w:t>
      </w:r>
      <w:r w:rsidRPr="008B666F">
        <w:t xml:space="preserve">изменениями различных показателей за тот же период; выделяются условия, внутренние ресурсы и потенциал изменений. На основе полученной информации можно спрогнозировать как проблемы и </w:t>
      </w:r>
      <w:r w:rsidR="00332F09">
        <w:t>риски</w:t>
      </w:r>
      <w:r w:rsidRPr="008B666F">
        <w:t xml:space="preserve"> для достижения желаемого будущего, так и</w:t>
      </w:r>
      <w:r w:rsidR="00C60909">
        <w:t> </w:t>
      </w:r>
      <w:r w:rsidRPr="008B666F">
        <w:t>благоприятные факторы, способствующие качественным изменениям в</w:t>
      </w:r>
      <w:r w:rsidR="00C60909">
        <w:t> </w:t>
      </w:r>
      <w:r w:rsidRPr="008B666F">
        <w:t xml:space="preserve">школе. </w:t>
      </w:r>
    </w:p>
    <w:p w:rsidR="009F2B5C" w:rsidRDefault="008B666F" w:rsidP="005D5AC1">
      <w:pPr>
        <w:pStyle w:val="af4"/>
      </w:pPr>
      <w:r w:rsidRPr="008B666F">
        <w:t xml:space="preserve">В </w:t>
      </w:r>
      <w:hyperlink w:anchor="приложение2" w:history="1">
        <w:r w:rsidRPr="00C91C83">
          <w:rPr>
            <w:rStyle w:val="ad"/>
          </w:rPr>
          <w:t>Приложении</w:t>
        </w:r>
        <w:r w:rsidR="00B51ABD" w:rsidRPr="00C91C83">
          <w:rPr>
            <w:rStyle w:val="ad"/>
          </w:rPr>
          <w:t> </w:t>
        </w:r>
        <w:r w:rsidRPr="00C91C83">
          <w:rPr>
            <w:rStyle w:val="ad"/>
          </w:rPr>
          <w:t>2</w:t>
        </w:r>
      </w:hyperlink>
      <w:r w:rsidRPr="008B666F">
        <w:t xml:space="preserve"> [</w:t>
      </w:r>
      <w:hyperlink w:anchor="список13" w:history="1">
        <w:r w:rsidRPr="00C91C83">
          <w:rPr>
            <w:rStyle w:val="ad"/>
          </w:rPr>
          <w:t>13</w:t>
        </w:r>
      </w:hyperlink>
      <w:r w:rsidRPr="008B666F">
        <w:t>,</w:t>
      </w:r>
      <w:r w:rsidR="00C91C83">
        <w:t> </w:t>
      </w:r>
      <w:hyperlink w:anchor="список11" w:history="1">
        <w:r w:rsidRPr="00C91C83">
          <w:rPr>
            <w:rStyle w:val="ad"/>
          </w:rPr>
          <w:t>11</w:t>
        </w:r>
      </w:hyperlink>
      <w:r w:rsidRPr="008B666F">
        <w:t>] даны примерные показатели, характеризующие особенности функционирования конкретной школы и</w:t>
      </w:r>
      <w:r w:rsidR="00C60909">
        <w:t> </w:t>
      </w:r>
      <w:r w:rsidRPr="008B666F">
        <w:t xml:space="preserve">позволяющие оценить влияние различных обстоятельств на результаты обучения. </w:t>
      </w:r>
      <w:r w:rsidR="00DA603F" w:rsidRPr="008B666F">
        <w:t>Однако</w:t>
      </w:r>
      <w:r w:rsidR="00DA603F">
        <w:t xml:space="preserve"> </w:t>
      </w:r>
      <w:r w:rsidR="00DA603F" w:rsidRPr="008B666F">
        <w:t>показатели</w:t>
      </w:r>
      <w:r w:rsidRPr="008B666F">
        <w:t xml:space="preserve"> могут быть изменены (дополнены/сокращены) в соответствии со спецификой школы и муниципально</w:t>
      </w:r>
      <w:r w:rsidR="00332F09">
        <w:t>й</w:t>
      </w:r>
      <w:r w:rsidRPr="008B666F">
        <w:t xml:space="preserve"> </w:t>
      </w:r>
      <w:r w:rsidR="00332F09">
        <w:t xml:space="preserve">системы </w:t>
      </w:r>
      <w:r w:rsidRPr="008B666F">
        <w:t>образования</w:t>
      </w:r>
      <w:r w:rsidR="00A365F0">
        <w:t xml:space="preserve"> </w:t>
      </w:r>
      <w:r w:rsidR="00332F09">
        <w:t>района</w:t>
      </w:r>
      <w:r w:rsidRPr="008B666F">
        <w:t xml:space="preserve">. </w:t>
      </w:r>
    </w:p>
    <w:p w:rsidR="009F2B5C" w:rsidRDefault="008B666F" w:rsidP="005D5AC1">
      <w:pPr>
        <w:pStyle w:val="af4"/>
      </w:pPr>
      <w:r w:rsidRPr="008B666F">
        <w:t xml:space="preserve">Таким образом, определяется ряд факторов, оказывающих существенное влияние на учебные результаты: недостатки образовательного процесса и его условий. </w:t>
      </w:r>
    </w:p>
    <w:p w:rsidR="00C60909" w:rsidRDefault="008B666F" w:rsidP="005D5AC1">
      <w:pPr>
        <w:pStyle w:val="af4"/>
      </w:pPr>
      <w:r w:rsidRPr="008B666F">
        <w:t>Сформулировать проблемы помогут характеристики проблем в</w:t>
      </w:r>
      <w:r w:rsidR="00C60909">
        <w:t> </w:t>
      </w:r>
      <w:hyperlink w:anchor="приложение3" w:history="1">
        <w:r w:rsidRPr="00C91C83">
          <w:rPr>
            <w:rStyle w:val="ad"/>
          </w:rPr>
          <w:t>Приложении 3</w:t>
        </w:r>
      </w:hyperlink>
      <w:r w:rsidRPr="008B666F">
        <w:t xml:space="preserve"> и в </w:t>
      </w:r>
      <w:hyperlink w:anchor="приложение4" w:history="1">
        <w:r w:rsidRPr="00C91C83">
          <w:rPr>
            <w:rStyle w:val="ad"/>
          </w:rPr>
          <w:t>Приложении 4</w:t>
        </w:r>
      </w:hyperlink>
      <w:r w:rsidRPr="008B666F">
        <w:t xml:space="preserve"> [</w:t>
      </w:r>
      <w:hyperlink w:anchor="список13" w:history="1">
        <w:r w:rsidRPr="00C91C83">
          <w:rPr>
            <w:rStyle w:val="ad"/>
          </w:rPr>
          <w:t>13</w:t>
        </w:r>
      </w:hyperlink>
      <w:r w:rsidRPr="008B666F">
        <w:t>,</w:t>
      </w:r>
      <w:r w:rsidR="00C91C83">
        <w:t> </w:t>
      </w:r>
      <w:hyperlink w:anchor="список11" w:history="1">
        <w:r w:rsidRPr="00C91C83">
          <w:rPr>
            <w:rStyle w:val="ad"/>
          </w:rPr>
          <w:t>11</w:t>
        </w:r>
      </w:hyperlink>
      <w:r w:rsidRPr="008B666F">
        <w:t xml:space="preserve">]. </w:t>
      </w:r>
    </w:p>
    <w:p w:rsidR="00DB0A0C" w:rsidRDefault="008B666F" w:rsidP="005D5AC1">
      <w:pPr>
        <w:pStyle w:val="af4"/>
      </w:pPr>
      <w:r w:rsidRPr="008B666F">
        <w:t xml:space="preserve">В </w:t>
      </w:r>
      <w:hyperlink w:anchor="приложение4" w:history="1">
        <w:r w:rsidRPr="00C91C83">
          <w:rPr>
            <w:rStyle w:val="ad"/>
          </w:rPr>
          <w:t>Приложени</w:t>
        </w:r>
        <w:r w:rsidR="004E0926" w:rsidRPr="00C91C83">
          <w:rPr>
            <w:rStyle w:val="ad"/>
          </w:rPr>
          <w:t>и</w:t>
        </w:r>
        <w:r w:rsidRPr="00C91C83">
          <w:rPr>
            <w:rStyle w:val="ad"/>
          </w:rPr>
          <w:t xml:space="preserve"> 4</w:t>
        </w:r>
      </w:hyperlink>
      <w:r w:rsidRPr="008B666F">
        <w:t xml:space="preserve"> собраны основные показатели состояния школы, позволяющие детально оценить качество ее работы. При оценке предлагается определить уровень каждого показателя по условной шкале от 1</w:t>
      </w:r>
      <w:r w:rsidR="00C60909">
        <w:t> </w:t>
      </w:r>
      <w:r w:rsidRPr="008B666F">
        <w:t>(минимальный) до 6 (идеальный или образцовый) (Таблица 2). Такая оценка поможет выделить приоритетные направления изменений, которые будет реализовывать школа в течение ближайшего времени.</w:t>
      </w:r>
    </w:p>
    <w:p w:rsidR="00DB0A0C" w:rsidRPr="00DB0A0C" w:rsidRDefault="00DB0A0C" w:rsidP="00C91C83">
      <w:pPr>
        <w:pStyle w:val="aff0"/>
      </w:pPr>
      <w:r w:rsidRPr="00DB0A0C">
        <w:t>Таблица 2</w:t>
      </w:r>
    </w:p>
    <w:p w:rsidR="009A68B9" w:rsidRDefault="00233724" w:rsidP="00B51ABD">
      <w:pPr>
        <w:pStyle w:val="afa"/>
      </w:pPr>
      <w:r w:rsidRPr="00233724">
        <w:t>Условная шкала уровней основных показателей общеобразовательной организации</w:t>
      </w:r>
    </w:p>
    <w:tbl>
      <w:tblPr>
        <w:tblStyle w:val="a7"/>
        <w:tblW w:w="0" w:type="auto"/>
        <w:tblLook w:val="04A0"/>
      </w:tblPr>
      <w:tblGrid>
        <w:gridCol w:w="1555"/>
        <w:gridCol w:w="3118"/>
        <w:gridCol w:w="4672"/>
      </w:tblGrid>
      <w:tr w:rsidR="00233724" w:rsidRPr="00233724" w:rsidTr="00233724">
        <w:tc>
          <w:tcPr>
            <w:tcW w:w="1555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Уровень 6</w:t>
            </w:r>
          </w:p>
        </w:tc>
        <w:tc>
          <w:tcPr>
            <w:tcW w:w="3118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72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отличные достижения во всех аспектах</w:t>
            </w:r>
          </w:p>
        </w:tc>
      </w:tr>
      <w:tr w:rsidR="00233724" w:rsidRPr="00233724" w:rsidTr="00233724">
        <w:tc>
          <w:tcPr>
            <w:tcW w:w="1555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Уровень 5</w:t>
            </w:r>
          </w:p>
        </w:tc>
        <w:tc>
          <w:tcPr>
            <w:tcW w:w="3118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4672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явные сильные стороны</w:t>
            </w:r>
          </w:p>
        </w:tc>
      </w:tr>
      <w:tr w:rsidR="00233724" w:rsidRPr="00233724" w:rsidTr="00233724">
        <w:tc>
          <w:tcPr>
            <w:tcW w:w="1555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Уровень 4</w:t>
            </w:r>
          </w:p>
        </w:tc>
        <w:tc>
          <w:tcPr>
            <w:tcW w:w="3118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672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сильные стороны в важных областях работы при наличии аспекто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33724" w:rsidRPr="00233724" w:rsidTr="00233724">
        <w:tc>
          <w:tcPr>
            <w:tcW w:w="1555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Уровень 3</w:t>
            </w:r>
          </w:p>
        </w:tc>
        <w:tc>
          <w:tcPr>
            <w:tcW w:w="3118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4672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сильные стороны несколько перевешивают слабые стороны</w:t>
            </w:r>
          </w:p>
        </w:tc>
      </w:tr>
      <w:tr w:rsidR="00233724" w:rsidRPr="00233724" w:rsidTr="00233724">
        <w:tc>
          <w:tcPr>
            <w:tcW w:w="1555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3118" w:type="dxa"/>
          </w:tcPr>
          <w:p w:rsidR="00233724" w:rsidRPr="00233724" w:rsidRDefault="00384FD9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t xml:space="preserve">слабость в важных 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областях работы </w:t>
            </w:r>
          </w:p>
        </w:tc>
        <w:tc>
          <w:tcPr>
            <w:tcW w:w="4672" w:type="dxa"/>
          </w:tcPr>
          <w:p w:rsidR="00233724" w:rsidRPr="00233724" w:rsidRDefault="00384FD9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t xml:space="preserve"> слабость в важных областях работы </w:t>
            </w:r>
          </w:p>
        </w:tc>
      </w:tr>
      <w:tr w:rsidR="00233724" w:rsidRPr="00233724" w:rsidTr="00233724">
        <w:tc>
          <w:tcPr>
            <w:tcW w:w="1555" w:type="dxa"/>
          </w:tcPr>
          <w:p w:rsidR="00233724" w:rsidRPr="00233724" w:rsidRDefault="00233724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1</w:t>
            </w:r>
          </w:p>
        </w:tc>
        <w:tc>
          <w:tcPr>
            <w:tcW w:w="3118" w:type="dxa"/>
          </w:tcPr>
          <w:p w:rsidR="00233724" w:rsidRPr="00233724" w:rsidRDefault="00384FD9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t xml:space="preserve"> явные слабые стороны </w:t>
            </w:r>
          </w:p>
        </w:tc>
        <w:tc>
          <w:tcPr>
            <w:tcW w:w="4672" w:type="dxa"/>
          </w:tcPr>
          <w:p w:rsidR="00233724" w:rsidRPr="00233724" w:rsidRDefault="00384FD9" w:rsidP="002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724" w:rsidRPr="00233724">
              <w:rPr>
                <w:rFonts w:ascii="Times New Roman" w:hAnsi="Times New Roman" w:cs="Times New Roman"/>
                <w:sz w:val="24"/>
                <w:szCs w:val="24"/>
              </w:rPr>
              <w:t xml:space="preserve"> явные слабые стороны </w:t>
            </w:r>
          </w:p>
        </w:tc>
      </w:tr>
    </w:tbl>
    <w:p w:rsidR="00C60909" w:rsidRDefault="00C60909" w:rsidP="005D5AC1">
      <w:pPr>
        <w:pStyle w:val="af4"/>
      </w:pPr>
    </w:p>
    <w:p w:rsidR="00233724" w:rsidRDefault="00233724" w:rsidP="005D5AC1">
      <w:pPr>
        <w:pStyle w:val="af4"/>
      </w:pPr>
      <w:r w:rsidRPr="00233724">
        <w:t>Заполнение таблицы «Схема комплексной диагностики школьных процессов» (</w:t>
      </w:r>
      <w:hyperlink w:anchor="приложение4" w:history="1">
        <w:r w:rsidRPr="00C91C83">
          <w:rPr>
            <w:rStyle w:val="ad"/>
          </w:rPr>
          <w:t>Приложение 4</w:t>
        </w:r>
      </w:hyperlink>
      <w:r w:rsidRPr="00233724">
        <w:t>) [</w:t>
      </w:r>
      <w:hyperlink w:anchor="список13" w:history="1">
        <w:r w:rsidRPr="00C91C83">
          <w:rPr>
            <w:rStyle w:val="ad"/>
          </w:rPr>
          <w:t>13</w:t>
        </w:r>
      </w:hyperlink>
      <w:r w:rsidRPr="00233724">
        <w:t>,</w:t>
      </w:r>
      <w:r w:rsidR="00C91C83">
        <w:t> </w:t>
      </w:r>
      <w:hyperlink w:anchor="список11" w:history="1">
        <w:r w:rsidRPr="00C91C83">
          <w:rPr>
            <w:rStyle w:val="ad"/>
          </w:rPr>
          <w:t>11</w:t>
        </w:r>
      </w:hyperlink>
      <w:r w:rsidR="00A365F0">
        <w:t>]</w:t>
      </w:r>
      <w:r w:rsidRPr="00233724">
        <w:t xml:space="preserve"> поможет определить доступные для воздействия области школьных улучшений, опираясь на наиболее эффективные участки деятельности</w:t>
      </w:r>
      <w:r w:rsidR="009341BD">
        <w:t>,</w:t>
      </w:r>
      <w:r w:rsidRPr="00233724">
        <w:t xml:space="preserve"> и определить те зоны, на которые школа не может повлиять, но о которых необходимо знать и учитывать их для справедливой и адекватной оценки ожидаемых улучшений. Руководитель должен представлять себе образовательное учреждение в целом как модель и</w:t>
      </w:r>
      <w:r w:rsidR="00C60909">
        <w:t> </w:t>
      </w:r>
      <w:r w:rsidRPr="00233724">
        <w:t>понимать ее внутренне</w:t>
      </w:r>
      <w:r w:rsidR="004E0926">
        <w:t>е</w:t>
      </w:r>
      <w:r w:rsidRPr="00233724">
        <w:t xml:space="preserve"> строение и особенности функционирования всех ее компонентов.</w:t>
      </w:r>
    </w:p>
    <w:p w:rsidR="00217AFA" w:rsidRPr="00217AFA" w:rsidRDefault="001B43B8" w:rsidP="00217AFA">
      <w:pPr>
        <w:pStyle w:val="af4"/>
      </w:pPr>
      <w:r w:rsidRPr="00217AFA">
        <w:t>Одним из известных методов анализа внутренней среды в рамках стратегического планирования является SWOT-анализ. SWOT – это аббревиатура слов.</w:t>
      </w:r>
    </w:p>
    <w:p w:rsidR="00217AFA" w:rsidRDefault="00217AFA" w:rsidP="00B51ABD">
      <w:pPr>
        <w:pStyle w:val="af4"/>
        <w:jc w:val="center"/>
      </w:pPr>
      <w:r w:rsidRPr="008B7357">
        <w:rPr>
          <w:noProof/>
          <w:lang w:eastAsia="ru-RU"/>
        </w:rPr>
        <w:drawing>
          <wp:inline distT="0" distB="0" distL="0" distR="0">
            <wp:extent cx="5621268" cy="3661580"/>
            <wp:effectExtent l="19050" t="0" r="0" b="0"/>
            <wp:docPr id="2" name="Рисунок 1" descr="SWOT-анализ как инструмент управленческого дизай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OT-анализ как инструмент управленческого дизайн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89" cy="367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FA" w:rsidRDefault="00217AFA" w:rsidP="00217AFA">
      <w:pPr>
        <w:pStyle w:val="af4"/>
      </w:pPr>
    </w:p>
    <w:p w:rsidR="00217AFA" w:rsidRDefault="00D45EE5" w:rsidP="00217AFA">
      <w:pPr>
        <w:pStyle w:val="af4"/>
      </w:pPr>
      <w:r w:rsidRPr="00217AFA">
        <w:t>Качество SWOT-анализа напрямую зависит от объективности и</w:t>
      </w:r>
      <w:r w:rsidR="00217AFA">
        <w:t> </w:t>
      </w:r>
      <w:r w:rsidRPr="00217AFA">
        <w:t>использования разносторонней информации. Нельзя поручать его проведение одному человеку, потому что информация будет искажена его субъективным восприятием. Необходимо избегать пространных и</w:t>
      </w:r>
      <w:r w:rsidR="00217AFA">
        <w:t> </w:t>
      </w:r>
      <w:r w:rsidRPr="00217AFA">
        <w:t xml:space="preserve">двусмысленных формулировок. Чем конкретнее формулировка, тем понятнее будет влияние этого фактора на школу сейчас и в будущем, тем большую практическую ценность будут иметь результаты SWOT-анализа. </w:t>
      </w:r>
    </w:p>
    <w:p w:rsidR="00217AFA" w:rsidRPr="00217AFA" w:rsidRDefault="00D45EE5" w:rsidP="00217AFA">
      <w:pPr>
        <w:pStyle w:val="af4"/>
      </w:pPr>
      <w:r w:rsidRPr="00217AFA">
        <w:t xml:space="preserve">В результате обсуждения должна быть заполнена </w:t>
      </w:r>
      <w:r w:rsidR="00217AFA" w:rsidRPr="00217AFA">
        <w:t>Таблица</w:t>
      </w:r>
      <w:r w:rsidR="005A7228">
        <w:t> </w:t>
      </w:r>
      <w:r w:rsidR="00217AFA" w:rsidRPr="00217AFA">
        <w:t>3</w:t>
      </w:r>
      <w:r w:rsidR="00217AFA">
        <w:t> </w:t>
      </w:r>
      <w:r w:rsidR="00217AFA" w:rsidRPr="00217AFA">
        <w:t>«Результаты SWOT-анализа».</w:t>
      </w:r>
    </w:p>
    <w:p w:rsidR="00217AFA" w:rsidRDefault="00217AFA" w:rsidP="00217AFA">
      <w:pPr>
        <w:pStyle w:val="af4"/>
      </w:pPr>
    </w:p>
    <w:p w:rsidR="00DB0A0C" w:rsidRPr="00217AFA" w:rsidRDefault="00DB0A0C" w:rsidP="00FC1186">
      <w:pPr>
        <w:pStyle w:val="aff0"/>
      </w:pPr>
      <w:r w:rsidRPr="00217AFA">
        <w:lastRenderedPageBreak/>
        <w:t>Таблица 3</w:t>
      </w:r>
    </w:p>
    <w:p w:rsidR="0060793E" w:rsidRPr="00217AFA" w:rsidRDefault="008B7357" w:rsidP="00B51ABD">
      <w:pPr>
        <w:pStyle w:val="afa"/>
      </w:pPr>
      <w:r w:rsidRPr="00217AFA">
        <w:t>Результаты SWOT</w:t>
      </w:r>
      <w:r w:rsidR="0060793E" w:rsidRPr="00217AFA">
        <w:t xml:space="preserve"> - анализа</w:t>
      </w:r>
    </w:p>
    <w:tbl>
      <w:tblPr>
        <w:tblStyle w:val="a7"/>
        <w:tblW w:w="9351" w:type="dxa"/>
        <w:tblLook w:val="04A0"/>
      </w:tblPr>
      <w:tblGrid>
        <w:gridCol w:w="2547"/>
        <w:gridCol w:w="2551"/>
        <w:gridCol w:w="2127"/>
        <w:gridCol w:w="2126"/>
      </w:tblGrid>
      <w:tr w:rsidR="00645DB4" w:rsidRPr="009C181A" w:rsidTr="004F30B1">
        <w:tc>
          <w:tcPr>
            <w:tcW w:w="5098" w:type="dxa"/>
            <w:gridSpan w:val="2"/>
          </w:tcPr>
          <w:p w:rsidR="00645DB4" w:rsidRPr="00217AFA" w:rsidRDefault="00645DB4" w:rsidP="00DB0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Внутренняя среда школы</w:t>
            </w:r>
          </w:p>
        </w:tc>
        <w:tc>
          <w:tcPr>
            <w:tcW w:w="4253" w:type="dxa"/>
            <w:gridSpan w:val="2"/>
          </w:tcPr>
          <w:p w:rsidR="00645DB4" w:rsidRPr="00217AFA" w:rsidRDefault="00645DB4" w:rsidP="00DB0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Внешняя среда школы</w:t>
            </w:r>
          </w:p>
          <w:p w:rsidR="00645DB4" w:rsidRPr="00217AFA" w:rsidRDefault="00645DB4" w:rsidP="00DB0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DB4" w:rsidRPr="009C181A" w:rsidTr="004F30B1">
        <w:tc>
          <w:tcPr>
            <w:tcW w:w="2547" w:type="dxa"/>
          </w:tcPr>
          <w:p w:rsidR="00645DB4" w:rsidRPr="00217AFA" w:rsidRDefault="00645DB4" w:rsidP="00DB0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Сильные стороны ОО</w:t>
            </w:r>
          </w:p>
        </w:tc>
        <w:tc>
          <w:tcPr>
            <w:tcW w:w="2551" w:type="dxa"/>
          </w:tcPr>
          <w:p w:rsidR="00645DB4" w:rsidRPr="00217AFA" w:rsidRDefault="00645DB4" w:rsidP="00DB0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Слабые стороны ОО</w:t>
            </w:r>
          </w:p>
        </w:tc>
        <w:tc>
          <w:tcPr>
            <w:tcW w:w="2127" w:type="dxa"/>
          </w:tcPr>
          <w:p w:rsidR="00645DB4" w:rsidRPr="00217AFA" w:rsidRDefault="00645DB4" w:rsidP="00DB0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Благоприятные возможности</w:t>
            </w:r>
          </w:p>
        </w:tc>
        <w:tc>
          <w:tcPr>
            <w:tcW w:w="2126" w:type="dxa"/>
          </w:tcPr>
          <w:p w:rsidR="00645DB4" w:rsidRPr="00217AFA" w:rsidRDefault="00645DB4" w:rsidP="00DB0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Угрозы</w:t>
            </w:r>
          </w:p>
        </w:tc>
      </w:tr>
      <w:tr w:rsidR="00645DB4" w:rsidRPr="009C181A" w:rsidTr="004F30B1">
        <w:tc>
          <w:tcPr>
            <w:tcW w:w="2547" w:type="dxa"/>
          </w:tcPr>
          <w:p w:rsidR="00645DB4" w:rsidRPr="009C181A" w:rsidRDefault="00645DB4" w:rsidP="00DB0A0C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51" w:type="dxa"/>
          </w:tcPr>
          <w:p w:rsidR="00645DB4" w:rsidRPr="00217AFA" w:rsidRDefault="00645DB4" w:rsidP="00DB0A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645DB4" w:rsidRPr="00217AFA" w:rsidRDefault="00645DB4" w:rsidP="00DB0A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645DB4" w:rsidRPr="00217AFA" w:rsidRDefault="00645DB4" w:rsidP="00DB0A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0A0C" w:rsidRPr="009C181A" w:rsidRDefault="00DB0A0C" w:rsidP="00DB0A0C">
      <w:pPr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2547"/>
        <w:gridCol w:w="2551"/>
        <w:gridCol w:w="2127"/>
        <w:gridCol w:w="2120"/>
      </w:tblGrid>
      <w:tr w:rsidR="004F30B1" w:rsidRPr="009C181A" w:rsidTr="004F30B1">
        <w:tc>
          <w:tcPr>
            <w:tcW w:w="2547" w:type="dxa"/>
          </w:tcPr>
          <w:p w:rsidR="004F30B1" w:rsidRPr="00217AFA" w:rsidRDefault="004F30B1" w:rsidP="004F30B1">
            <w:pPr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  <w:lang w:val="en-US"/>
              </w:rPr>
              <w:t xml:space="preserve">SO* – </w:t>
            </w:r>
            <w:r w:rsidRPr="00217AFA">
              <w:rPr>
                <w:rFonts w:ascii="Times New Roman" w:hAnsi="Times New Roman" w:cs="Times New Roman"/>
                <w:sz w:val="24"/>
              </w:rPr>
              <w:t>стратегические инициативы</w:t>
            </w:r>
          </w:p>
        </w:tc>
        <w:tc>
          <w:tcPr>
            <w:tcW w:w="2551" w:type="dxa"/>
          </w:tcPr>
          <w:p w:rsidR="004F30B1" w:rsidRPr="00217AFA" w:rsidRDefault="004F30B1" w:rsidP="004F30B1">
            <w:pPr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*ST – стратегические инициативы</w:t>
            </w:r>
          </w:p>
        </w:tc>
        <w:tc>
          <w:tcPr>
            <w:tcW w:w="2127" w:type="dxa"/>
          </w:tcPr>
          <w:p w:rsidR="004F30B1" w:rsidRPr="00217AFA" w:rsidRDefault="004F30B1" w:rsidP="004F30B1">
            <w:pPr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*WO – стратегические инициативы</w:t>
            </w:r>
          </w:p>
        </w:tc>
        <w:tc>
          <w:tcPr>
            <w:tcW w:w="2120" w:type="dxa"/>
          </w:tcPr>
          <w:p w:rsidR="004F30B1" w:rsidRPr="00217AFA" w:rsidRDefault="004F30B1" w:rsidP="004F30B1">
            <w:pPr>
              <w:rPr>
                <w:rFonts w:ascii="Times New Roman" w:hAnsi="Times New Roman" w:cs="Times New Roman"/>
                <w:sz w:val="24"/>
              </w:rPr>
            </w:pPr>
            <w:r w:rsidRPr="00217AFA">
              <w:rPr>
                <w:rFonts w:ascii="Times New Roman" w:hAnsi="Times New Roman" w:cs="Times New Roman"/>
                <w:sz w:val="24"/>
              </w:rPr>
              <w:t>*WO – стратегические инициативы</w:t>
            </w:r>
          </w:p>
        </w:tc>
      </w:tr>
      <w:tr w:rsidR="004F30B1" w:rsidRPr="009C181A" w:rsidTr="004F30B1">
        <w:tc>
          <w:tcPr>
            <w:tcW w:w="2547" w:type="dxa"/>
          </w:tcPr>
          <w:p w:rsidR="004F30B1" w:rsidRPr="009C181A" w:rsidRDefault="004F30B1" w:rsidP="00DB0A0C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51" w:type="dxa"/>
          </w:tcPr>
          <w:p w:rsidR="004F30B1" w:rsidRPr="009C181A" w:rsidRDefault="004F30B1" w:rsidP="00DB0A0C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127" w:type="dxa"/>
          </w:tcPr>
          <w:p w:rsidR="004F30B1" w:rsidRPr="009C181A" w:rsidRDefault="004F30B1" w:rsidP="00DB0A0C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120" w:type="dxa"/>
          </w:tcPr>
          <w:p w:rsidR="004F30B1" w:rsidRPr="009C181A" w:rsidRDefault="004F30B1" w:rsidP="00DB0A0C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645DB4" w:rsidRPr="00217AFA" w:rsidRDefault="00645DB4" w:rsidP="00217AFA">
      <w:pPr>
        <w:pStyle w:val="af4"/>
      </w:pPr>
      <w:r w:rsidRPr="00217AFA">
        <w:t>*</w:t>
      </w:r>
      <w:r w:rsidRPr="00217AFA">
        <w:rPr>
          <w:lang w:val="en-US"/>
        </w:rPr>
        <w:t>SO</w:t>
      </w:r>
      <w:r w:rsidRPr="00217AFA">
        <w:t xml:space="preserve"> - стратегические инициативы: как можно</w:t>
      </w:r>
      <w:r w:rsidR="00E846F0" w:rsidRPr="00217AFA">
        <w:t xml:space="preserve"> использовать сильные стороны организации, чтобы извлечь преимущества из возможностей, имеющихся в ее внешней среде.</w:t>
      </w:r>
    </w:p>
    <w:p w:rsidR="00E846F0" w:rsidRPr="00217AFA" w:rsidRDefault="00E846F0" w:rsidP="00217AFA">
      <w:pPr>
        <w:pStyle w:val="af4"/>
      </w:pPr>
      <w:r w:rsidRPr="00217AFA">
        <w:t>*</w:t>
      </w:r>
      <w:r w:rsidRPr="00217AFA">
        <w:rPr>
          <w:lang w:val="en-US"/>
        </w:rPr>
        <w:t>ST</w:t>
      </w:r>
      <w:r w:rsidR="005F7321" w:rsidRPr="00217AFA">
        <w:t>–</w:t>
      </w:r>
      <w:r w:rsidR="00A365F0">
        <w:t xml:space="preserve"> </w:t>
      </w:r>
      <w:r w:rsidR="005F7321" w:rsidRPr="00217AFA">
        <w:t xml:space="preserve">стратегические инициативы: как можно использовать сильные стороны организации, чтобы </w:t>
      </w:r>
      <w:r w:rsidR="005E688B" w:rsidRPr="00217AFA">
        <w:t>избежать угроз</w:t>
      </w:r>
      <w:r w:rsidR="005F7321" w:rsidRPr="00217AFA">
        <w:t>, им</w:t>
      </w:r>
      <w:r w:rsidR="005E688B" w:rsidRPr="00217AFA">
        <w:t>еющих</w:t>
      </w:r>
      <w:r w:rsidR="005F7321" w:rsidRPr="00217AFA">
        <w:t>ся в ее внешней среде.</w:t>
      </w:r>
    </w:p>
    <w:p w:rsidR="005F7321" w:rsidRPr="00217AFA" w:rsidRDefault="005F7321" w:rsidP="00217AFA">
      <w:pPr>
        <w:pStyle w:val="af4"/>
      </w:pPr>
      <w:r w:rsidRPr="00217AFA">
        <w:t>*</w:t>
      </w:r>
      <w:r w:rsidRPr="00217AFA">
        <w:rPr>
          <w:lang w:val="en-US"/>
        </w:rPr>
        <w:t>WO</w:t>
      </w:r>
      <w:r w:rsidRPr="00217AFA">
        <w:t xml:space="preserve"> – стратегические инициативы: каковы пути преодоления слабых сторон организации посредством реализации внешних возможностей.</w:t>
      </w:r>
    </w:p>
    <w:p w:rsidR="005F7321" w:rsidRPr="00217AFA" w:rsidRDefault="005F7321" w:rsidP="00217AFA">
      <w:pPr>
        <w:pStyle w:val="af4"/>
      </w:pPr>
      <w:r w:rsidRPr="00217AFA">
        <w:t>*</w:t>
      </w:r>
      <w:r w:rsidRPr="00217AFA">
        <w:rPr>
          <w:lang w:val="en-US"/>
        </w:rPr>
        <w:t>WT</w:t>
      </w:r>
      <w:r w:rsidRPr="00217AFA">
        <w:t xml:space="preserve"> - стратегические инициативы: как можно минимизировать </w:t>
      </w:r>
      <w:r w:rsidR="005E688B" w:rsidRPr="00217AFA">
        <w:t xml:space="preserve">слабые стороны организации, чтобы избежать угроз, имеющихся в ее внешней среде. </w:t>
      </w:r>
    </w:p>
    <w:p w:rsidR="00C91C83" w:rsidRDefault="00C91C83" w:rsidP="00217AFA">
      <w:pPr>
        <w:pStyle w:val="af4"/>
      </w:pPr>
    </w:p>
    <w:p w:rsidR="00EB50AF" w:rsidRPr="00217AFA" w:rsidRDefault="00A365F0" w:rsidP="00217AFA">
      <w:pPr>
        <w:pStyle w:val="af4"/>
      </w:pPr>
      <w:r>
        <w:t>После того</w:t>
      </w:r>
      <w:r w:rsidR="00645DB4" w:rsidRPr="00217AFA">
        <w:t xml:space="preserve"> как получены первые итоги анализа, на их основе можно провести дальнейшу</w:t>
      </w:r>
      <w:r w:rsidR="00E846F0" w:rsidRPr="00217AFA">
        <w:t xml:space="preserve">ю работу, стремясь определить: </w:t>
      </w:r>
    </w:p>
    <w:p w:rsidR="00EB50AF" w:rsidRPr="00217AFA" w:rsidRDefault="00645DB4" w:rsidP="00B51ABD">
      <w:pPr>
        <w:pStyle w:val="a"/>
      </w:pPr>
      <w:r w:rsidRPr="00217AFA">
        <w:t xml:space="preserve">какие имеющиеся сильные стороны образовательной организации могут быть усилены еще больше и что для этого необходимо сделать? </w:t>
      </w:r>
    </w:p>
    <w:p w:rsidR="00EB50AF" w:rsidRPr="00217AFA" w:rsidRDefault="00645DB4" w:rsidP="00B51ABD">
      <w:pPr>
        <w:pStyle w:val="a"/>
      </w:pPr>
      <w:r w:rsidRPr="00217AFA">
        <w:t xml:space="preserve">какие слабые стороны можно </w:t>
      </w:r>
      <w:r w:rsidRPr="008B7357">
        <w:t>преодолеть</w:t>
      </w:r>
      <w:r w:rsidRPr="00217AFA">
        <w:t>, не допустить в</w:t>
      </w:r>
      <w:r w:rsidR="00217AFA">
        <w:t> </w:t>
      </w:r>
      <w:r w:rsidRPr="00217AFA">
        <w:t xml:space="preserve">дальнейшем, компенсировать, уменьшить их влияние и как именно?  </w:t>
      </w:r>
    </w:p>
    <w:p w:rsidR="00EB50AF" w:rsidRPr="00217AFA" w:rsidRDefault="00645DB4" w:rsidP="00B51ABD">
      <w:pPr>
        <w:pStyle w:val="a"/>
      </w:pPr>
      <w:r w:rsidRPr="00217AFA">
        <w:t>что нужно сделать для усиления благоприятных возможностей внешнего влияния на школу и как научиться вовремя распознавать и</w:t>
      </w:r>
      <w:r w:rsidR="00217AFA">
        <w:t> </w:t>
      </w:r>
      <w:r w:rsidRPr="00217AFA">
        <w:t xml:space="preserve">использовать их в интересах учреждения?  </w:t>
      </w:r>
    </w:p>
    <w:p w:rsidR="00EB50AF" w:rsidRDefault="00645DB4" w:rsidP="00B51ABD">
      <w:pPr>
        <w:pStyle w:val="a"/>
      </w:pPr>
      <w:r w:rsidRPr="00217AFA">
        <w:t>как противостоять внешним опасностям, угрозам и рискам?</w:t>
      </w:r>
    </w:p>
    <w:p w:rsidR="00E846F0" w:rsidRDefault="00645DB4" w:rsidP="00217AFA">
      <w:pPr>
        <w:pStyle w:val="af4"/>
      </w:pPr>
      <w:r w:rsidRPr="00645DB4">
        <w:t>Выявленные в ходе анализа проблемы должны стать основой поиска идей, которые помогут решить эти проблемы. При этом их необходимо ра</w:t>
      </w:r>
      <w:r w:rsidR="00EB50AF">
        <w:t>нжировать по значимости.</w:t>
      </w:r>
    </w:p>
    <w:p w:rsidR="00217AFA" w:rsidRDefault="00645DB4" w:rsidP="00217AFA">
      <w:pPr>
        <w:pStyle w:val="af4"/>
      </w:pPr>
      <w:r w:rsidRPr="00645DB4">
        <w:t>Задача анализа состоит в том, чтобы конкретизировать и</w:t>
      </w:r>
      <w:r w:rsidR="00217AFA">
        <w:t> </w:t>
      </w:r>
      <w:r w:rsidRPr="00645DB4">
        <w:t xml:space="preserve">структурировать общую проблему, обеспечивая тем самым возможность ее решения по частям. </w:t>
      </w:r>
    </w:p>
    <w:p w:rsidR="00645DB4" w:rsidRDefault="00645DB4" w:rsidP="00217AFA">
      <w:pPr>
        <w:pStyle w:val="af4"/>
      </w:pPr>
      <w:r w:rsidRPr="00645DB4">
        <w:t>Рекомендуемая схема анализа предполагает движение «от конца к</w:t>
      </w:r>
      <w:r w:rsidR="00217AFA">
        <w:t> </w:t>
      </w:r>
      <w:r w:rsidRPr="00645DB4">
        <w:t>началу», т.е.</w:t>
      </w:r>
      <w:r w:rsidR="00217AFA">
        <w:t xml:space="preserve"> от </w:t>
      </w:r>
      <w:r w:rsidRPr="00645DB4">
        <w:t>выявлени</w:t>
      </w:r>
      <w:r w:rsidR="00217AFA">
        <w:t>я</w:t>
      </w:r>
      <w:r w:rsidRPr="00645DB4">
        <w:t xml:space="preserve"> того, что не удовлетворяет в</w:t>
      </w:r>
      <w:r w:rsidR="00217AFA">
        <w:t> </w:t>
      </w:r>
      <w:r w:rsidRPr="00645DB4">
        <w:t>результатах работы шко</w:t>
      </w:r>
      <w:r w:rsidR="00217AFA">
        <w:t>лы</w:t>
      </w:r>
      <w:r w:rsidR="00A365F0">
        <w:t>,</w:t>
      </w:r>
      <w:r w:rsidR="00217AFA">
        <w:t xml:space="preserve"> - </w:t>
      </w:r>
      <w:r w:rsidRPr="00645DB4">
        <w:t>к недостаткам образовательной деятельности</w:t>
      </w:r>
      <w:r w:rsidR="00217AFA">
        <w:t xml:space="preserve"> (</w:t>
      </w:r>
      <w:r w:rsidRPr="00645DB4">
        <w:t>управлени</w:t>
      </w:r>
      <w:r w:rsidR="00217AFA">
        <w:t>е</w:t>
      </w:r>
      <w:r w:rsidRPr="00645DB4">
        <w:t>,</w:t>
      </w:r>
      <w:r w:rsidR="00217AFA">
        <w:t xml:space="preserve"> </w:t>
      </w:r>
      <w:r w:rsidRPr="00645DB4">
        <w:t>содержани</w:t>
      </w:r>
      <w:r w:rsidR="00217AFA">
        <w:t>е</w:t>
      </w:r>
      <w:r w:rsidRPr="00645DB4">
        <w:t xml:space="preserve"> образования, школьная культура</w:t>
      </w:r>
      <w:r w:rsidR="00217AFA">
        <w:t xml:space="preserve"> и т.д.)</w:t>
      </w:r>
      <w:r w:rsidRPr="00645DB4">
        <w:t>.</w:t>
      </w:r>
    </w:p>
    <w:p w:rsidR="00CC31ED" w:rsidRDefault="00EB50AF" w:rsidP="00CC31ED">
      <w:pPr>
        <w:pStyle w:val="af4"/>
      </w:pPr>
      <w:r w:rsidRPr="00EB50AF">
        <w:t>Итогом аналитической работы должна стать пояснительная записка</w:t>
      </w:r>
      <w:r w:rsidR="00217AFA">
        <w:t xml:space="preserve"> либо </w:t>
      </w:r>
      <w:r w:rsidRPr="00EB50AF">
        <w:t xml:space="preserve">информационно-аналитическая справка, включающая в себя анализ </w:t>
      </w:r>
      <w:r w:rsidRPr="00EB50AF">
        <w:lastRenderedPageBreak/>
        <w:t xml:space="preserve">текущей ситуации, перечень «сильных» и «слабых» сторон </w:t>
      </w:r>
      <w:r w:rsidR="00217AFA">
        <w:t>учреждения</w:t>
      </w:r>
      <w:r w:rsidRPr="00EB50AF">
        <w:t xml:space="preserve"> и</w:t>
      </w:r>
      <w:r w:rsidR="00CC31ED">
        <w:t> определение</w:t>
      </w:r>
      <w:r w:rsidRPr="00EB50AF">
        <w:t xml:space="preserve"> основных проблем, оказывающих влияние на учебные результаты обучающихся. В этом разделе </w:t>
      </w:r>
      <w:r w:rsidR="00CC31ED">
        <w:t xml:space="preserve">необходимо исключить </w:t>
      </w:r>
      <w:r w:rsidRPr="00EB50AF">
        <w:t xml:space="preserve">причины, </w:t>
      </w:r>
      <w:r w:rsidR="00CC31ED" w:rsidRPr="00EB50AF">
        <w:t>устранени</w:t>
      </w:r>
      <w:r w:rsidR="00CC31ED">
        <w:t>е</w:t>
      </w:r>
      <w:r w:rsidR="00CC31ED" w:rsidRPr="00EB50AF">
        <w:t xml:space="preserve"> </w:t>
      </w:r>
      <w:r w:rsidRPr="00EB50AF">
        <w:t>которы</w:t>
      </w:r>
      <w:r w:rsidR="00CC31ED">
        <w:t>х</w:t>
      </w:r>
      <w:r w:rsidRPr="00EB50AF">
        <w:t xml:space="preserve"> наход</w:t>
      </w:r>
      <w:r w:rsidR="00CC31ED">
        <w:t>и</w:t>
      </w:r>
      <w:r w:rsidRPr="00EB50AF">
        <w:t xml:space="preserve">тся за рамками возможностей </w:t>
      </w:r>
      <w:r w:rsidR="00CC31ED">
        <w:t xml:space="preserve">учреждения. </w:t>
      </w:r>
    </w:p>
    <w:p w:rsidR="00EB50AF" w:rsidRDefault="00CC31ED" w:rsidP="00CC31ED">
      <w:pPr>
        <w:pStyle w:val="af4"/>
      </w:pPr>
      <w:r w:rsidRPr="00EB50AF">
        <w:t xml:space="preserve">В результате проведенного анализа формируется информационный массив, который поможет объективно подойти </w:t>
      </w:r>
      <w:r w:rsidR="00EB50AF" w:rsidRPr="00EB50AF">
        <w:t>к разработке цели, задач</w:t>
      </w:r>
      <w:r w:rsidR="00EB50AF">
        <w:t>, предполагаемого результата</w:t>
      </w:r>
      <w:r>
        <w:t xml:space="preserve"> реализации Программы</w:t>
      </w:r>
      <w:r w:rsidR="00EB50AF">
        <w:t>.</w:t>
      </w:r>
    </w:p>
    <w:p w:rsidR="00D022DC" w:rsidRPr="00CC31ED" w:rsidRDefault="001A563C" w:rsidP="00FC1186">
      <w:pPr>
        <w:pStyle w:val="a5"/>
        <w:numPr>
          <w:ilvl w:val="1"/>
          <w:numId w:val="6"/>
        </w:numPr>
        <w:spacing w:before="120" w:after="120" w:line="240" w:lineRule="auto"/>
        <w:ind w:left="709"/>
        <w:contextualSpacing w:val="0"/>
        <w:jc w:val="both"/>
        <w:outlineLvl w:val="1"/>
        <w:rPr>
          <w:rFonts w:ascii="Times New Roman" w:hAnsi="Times New Roman" w:cs="Times New Roman"/>
          <w:sz w:val="28"/>
          <w:u w:val="single"/>
        </w:rPr>
      </w:pPr>
      <w:bookmarkStart w:id="6" w:name="_Toc40852012"/>
      <w:r w:rsidRPr="00CC31ED">
        <w:rPr>
          <w:rFonts w:ascii="Times New Roman" w:hAnsi="Times New Roman" w:cs="Times New Roman"/>
          <w:sz w:val="28"/>
          <w:u w:val="single"/>
        </w:rPr>
        <w:t>Цели и задачи П</w:t>
      </w:r>
      <w:r w:rsidR="00EB50AF" w:rsidRPr="00CC31ED">
        <w:rPr>
          <w:rFonts w:ascii="Times New Roman" w:hAnsi="Times New Roman" w:cs="Times New Roman"/>
          <w:sz w:val="28"/>
          <w:u w:val="single"/>
        </w:rPr>
        <w:t>рограммы</w:t>
      </w:r>
      <w:r w:rsidR="00CC31ED" w:rsidRPr="00CC31ED">
        <w:rPr>
          <w:rFonts w:ascii="Times New Roman" w:hAnsi="Times New Roman" w:cs="Times New Roman"/>
          <w:sz w:val="28"/>
          <w:u w:val="single"/>
        </w:rPr>
        <w:t xml:space="preserve"> </w:t>
      </w:r>
      <w:r w:rsidR="00EB50AF" w:rsidRPr="003F3E66">
        <w:rPr>
          <w:rFonts w:ascii="Times New Roman" w:hAnsi="Times New Roman" w:cs="Times New Roman"/>
          <w:sz w:val="28"/>
          <w:u w:val="single"/>
        </w:rPr>
        <w:t>перехода школ в эффективный режим функционирования и общая стратегия их реализации в образовательной организации.</w:t>
      </w:r>
      <w:bookmarkEnd w:id="6"/>
      <w:r w:rsidR="00EB50AF" w:rsidRPr="00CC31ED">
        <w:rPr>
          <w:rFonts w:ascii="Times New Roman" w:hAnsi="Times New Roman" w:cs="Times New Roman"/>
          <w:sz w:val="28"/>
        </w:rPr>
        <w:t xml:space="preserve"> </w:t>
      </w:r>
    </w:p>
    <w:p w:rsidR="004D0F1D" w:rsidRDefault="00EB50AF" w:rsidP="00CC31ED">
      <w:pPr>
        <w:pStyle w:val="af4"/>
      </w:pPr>
      <w:r w:rsidRPr="00EB50AF">
        <w:t xml:space="preserve">Цель – </w:t>
      </w:r>
      <w:r w:rsidR="00CC31ED">
        <w:t>то</w:t>
      </w:r>
      <w:r w:rsidRPr="00EB50AF">
        <w:t xml:space="preserve">, что мы хотим получить в результате реализации программы. В </w:t>
      </w:r>
      <w:r w:rsidR="00CC31ED">
        <w:t>современной педагогике</w:t>
      </w:r>
      <w:r w:rsidRPr="00EB50AF">
        <w:t xml:space="preserve"> предъявляются определенные требования к</w:t>
      </w:r>
      <w:r w:rsidR="00CC31ED">
        <w:t> </w:t>
      </w:r>
      <w:r w:rsidRPr="00EB50AF">
        <w:t xml:space="preserve">постановке цели. </w:t>
      </w:r>
    </w:p>
    <w:p w:rsidR="00CC31ED" w:rsidRDefault="00D022DC" w:rsidP="00CC31ED">
      <w:pPr>
        <w:pStyle w:val="af4"/>
      </w:pPr>
      <w:r>
        <w:t xml:space="preserve">Цель должна быть: </w:t>
      </w:r>
    </w:p>
    <w:p w:rsidR="00D022DC" w:rsidRPr="00D022DC" w:rsidRDefault="00EB50AF" w:rsidP="00CC31ED">
      <w:pPr>
        <w:pStyle w:val="a"/>
      </w:pPr>
      <w:r w:rsidRPr="00D022DC">
        <w:t>реалист</w:t>
      </w:r>
      <w:r w:rsidR="00D022DC" w:rsidRPr="00D022DC">
        <w:t xml:space="preserve">ичной, посильной, достижимой; </w:t>
      </w:r>
    </w:p>
    <w:p w:rsidR="00D022DC" w:rsidRPr="00D022DC" w:rsidRDefault="00EB50AF" w:rsidP="00CC31ED">
      <w:pPr>
        <w:pStyle w:val="a"/>
      </w:pPr>
      <w:r w:rsidRPr="00D022DC">
        <w:t>однозначной, представляющей в обобщенном вид</w:t>
      </w:r>
      <w:r w:rsidR="00D022DC" w:rsidRPr="00D022DC">
        <w:t>е конечный продукт Программы;</w:t>
      </w:r>
    </w:p>
    <w:p w:rsidR="00D022DC" w:rsidRPr="00D022DC" w:rsidRDefault="00EB50AF" w:rsidP="00CC31ED">
      <w:pPr>
        <w:pStyle w:val="a"/>
      </w:pPr>
      <w:r w:rsidRPr="00D022DC">
        <w:t xml:space="preserve">проверяемой, контролируемой, в отдельных случаях – </w:t>
      </w:r>
      <w:r w:rsidR="00D022DC" w:rsidRPr="00D022DC">
        <w:t>диагностируемой;</w:t>
      </w:r>
    </w:p>
    <w:p w:rsidR="00D022DC" w:rsidRPr="00D022DC" w:rsidRDefault="00EB50AF" w:rsidP="00CC31ED">
      <w:pPr>
        <w:pStyle w:val="a"/>
      </w:pPr>
      <w:r w:rsidRPr="00D022DC">
        <w:t>определенной во времени (в соответствии со с</w:t>
      </w:r>
      <w:r w:rsidR="00D022DC" w:rsidRPr="00D022DC">
        <w:t>роками реализации Программы);</w:t>
      </w:r>
    </w:p>
    <w:p w:rsidR="00D022DC" w:rsidRPr="00D022DC" w:rsidRDefault="00CC31ED" w:rsidP="00CC31ED">
      <w:pPr>
        <w:pStyle w:val="a"/>
      </w:pPr>
      <w:r>
        <w:t xml:space="preserve">разделенной </w:t>
      </w:r>
      <w:r w:rsidR="00D022DC" w:rsidRPr="00D022DC">
        <w:t>на задачи;</w:t>
      </w:r>
    </w:p>
    <w:p w:rsidR="00D022DC" w:rsidRPr="00D022DC" w:rsidRDefault="00EB50AF" w:rsidP="00CC31ED">
      <w:pPr>
        <w:pStyle w:val="a"/>
      </w:pPr>
      <w:r w:rsidRPr="00D022DC">
        <w:t>без специальных</w:t>
      </w:r>
      <w:r w:rsidR="00D022DC" w:rsidRPr="00D022DC">
        <w:t xml:space="preserve"> (профессиональных) терминов;</w:t>
      </w:r>
    </w:p>
    <w:p w:rsidR="00D022DC" w:rsidRPr="00D022DC" w:rsidRDefault="00EB50AF" w:rsidP="00CC31ED">
      <w:pPr>
        <w:pStyle w:val="a"/>
      </w:pPr>
      <w:r w:rsidRPr="00D022DC">
        <w:t>без неодн</w:t>
      </w:r>
      <w:r w:rsidR="00D022DC" w:rsidRPr="00D022DC">
        <w:t>означных выражений и понятий;</w:t>
      </w:r>
    </w:p>
    <w:p w:rsidR="00D022DC" w:rsidRPr="00D022DC" w:rsidRDefault="00EB50AF" w:rsidP="00CC31ED">
      <w:pPr>
        <w:pStyle w:val="a"/>
      </w:pPr>
      <w:r w:rsidRPr="00D022DC">
        <w:t xml:space="preserve">ориентированной на пути, средства, </w:t>
      </w:r>
      <w:r w:rsidR="00D022DC" w:rsidRPr="00D022DC">
        <w:t>методы реализации Программы;</w:t>
      </w:r>
    </w:p>
    <w:p w:rsidR="00D022DC" w:rsidRPr="00D022DC" w:rsidRDefault="00EB50AF" w:rsidP="00CC31ED">
      <w:pPr>
        <w:pStyle w:val="a"/>
      </w:pPr>
      <w:r w:rsidRPr="00D022DC">
        <w:t>соответствующей заявленной проблеме [</w:t>
      </w:r>
      <w:hyperlink w:anchor="список6" w:history="1">
        <w:r w:rsidRPr="00BA1F5F">
          <w:rPr>
            <w:rStyle w:val="ad"/>
          </w:rPr>
          <w:t>6</w:t>
        </w:r>
      </w:hyperlink>
      <w:r w:rsidRPr="00D022DC">
        <w:t>,</w:t>
      </w:r>
      <w:r w:rsidR="00BA1F5F">
        <w:t xml:space="preserve"> </w:t>
      </w:r>
      <w:hyperlink w:anchor="список7" w:history="1">
        <w:r w:rsidRPr="00BA1F5F">
          <w:rPr>
            <w:rStyle w:val="ad"/>
          </w:rPr>
          <w:t>7</w:t>
        </w:r>
      </w:hyperlink>
      <w:r w:rsidRPr="00D022DC">
        <w:t>,</w:t>
      </w:r>
      <w:r w:rsidR="00BA1F5F">
        <w:t xml:space="preserve"> </w:t>
      </w:r>
      <w:hyperlink w:anchor="список8" w:history="1">
        <w:r w:rsidRPr="00BA1F5F">
          <w:rPr>
            <w:rStyle w:val="ad"/>
          </w:rPr>
          <w:t>8</w:t>
        </w:r>
      </w:hyperlink>
      <w:r w:rsidRPr="00D022DC">
        <w:t xml:space="preserve">]. </w:t>
      </w:r>
    </w:p>
    <w:p w:rsidR="007B001F" w:rsidRDefault="00EB50AF" w:rsidP="00CC31ED">
      <w:pPr>
        <w:pStyle w:val="af4"/>
      </w:pPr>
      <w:r w:rsidRPr="00EB50AF">
        <w:t xml:space="preserve">Обозначив цель, переходим к формулировке задач Программы. Деление цели на задачи – неизбежный процесс, </w:t>
      </w:r>
      <w:r w:rsidR="00CC31ED">
        <w:t>он</w:t>
      </w:r>
      <w:r w:rsidRPr="00EB50AF">
        <w:t xml:space="preserve"> необходим для того, чтобы выделить более простые и доступные для выполнения операции, определить последовательность их выполнения с учётом взаимосвязи, сложности и времени выполнения. </w:t>
      </w:r>
    </w:p>
    <w:p w:rsidR="003F3E66" w:rsidRDefault="00EB50AF" w:rsidP="00CC31ED">
      <w:pPr>
        <w:pStyle w:val="af4"/>
      </w:pPr>
      <w:r w:rsidRPr="00EB50AF">
        <w:t>Задачи – это конкрет</w:t>
      </w:r>
      <w:r w:rsidR="003F3E66">
        <w:t xml:space="preserve">ные </w:t>
      </w:r>
      <w:r w:rsidR="00CC31ED">
        <w:t>шаги</w:t>
      </w:r>
      <w:r w:rsidR="003F3E66">
        <w:t xml:space="preserve"> (действия) для достижения </w:t>
      </w:r>
      <w:r w:rsidRPr="00EB50AF">
        <w:t>желаемы</w:t>
      </w:r>
      <w:r w:rsidR="003F3E66">
        <w:t>х</w:t>
      </w:r>
      <w:r w:rsidRPr="00EB50AF">
        <w:t xml:space="preserve"> результат</w:t>
      </w:r>
      <w:r w:rsidR="003F3E66">
        <w:t>ов</w:t>
      </w:r>
      <w:r w:rsidRPr="00EB50AF">
        <w:t xml:space="preserve"> деятельности</w:t>
      </w:r>
      <w:r w:rsidR="003F3E66">
        <w:t xml:space="preserve"> з</w:t>
      </w:r>
      <w:r w:rsidRPr="00EB50AF">
        <w:t>а намеченный интервал времени и</w:t>
      </w:r>
      <w:r w:rsidR="003F3E66">
        <w:t> </w:t>
      </w:r>
      <w:r w:rsidRPr="00EB50AF">
        <w:t>характеризующи</w:t>
      </w:r>
      <w:r w:rsidR="003F3E66">
        <w:t>е</w:t>
      </w:r>
      <w:r w:rsidRPr="00EB50AF">
        <w:t xml:space="preserve">ся набором количественных </w:t>
      </w:r>
      <w:r w:rsidR="004D0F1D">
        <w:t xml:space="preserve">и качественных </w:t>
      </w:r>
      <w:r w:rsidRPr="00EB50AF">
        <w:t>данных и</w:t>
      </w:r>
      <w:r w:rsidR="004D0F1D">
        <w:t> </w:t>
      </w:r>
      <w:r w:rsidRPr="00EB50AF">
        <w:t xml:space="preserve">параметров этого результата. </w:t>
      </w:r>
    </w:p>
    <w:p w:rsidR="00F6249F" w:rsidRPr="003F3E66" w:rsidRDefault="003F3E66" w:rsidP="00CC31ED">
      <w:pPr>
        <w:pStyle w:val="af4"/>
      </w:pPr>
      <w:r w:rsidRPr="003F3E66">
        <w:t xml:space="preserve">Иначе </w:t>
      </w:r>
      <w:r w:rsidR="00BC19AD" w:rsidRPr="003F3E66">
        <w:t xml:space="preserve">говоря, </w:t>
      </w:r>
      <w:r w:rsidR="00F6249F" w:rsidRPr="003F3E66">
        <w:t>ц</w:t>
      </w:r>
      <w:r w:rsidR="005B1347" w:rsidRPr="003F3E66">
        <w:t>ель</w:t>
      </w:r>
      <w:r>
        <w:t xml:space="preserve"> -</w:t>
      </w:r>
      <w:r w:rsidR="005B1347" w:rsidRPr="003F3E66">
        <w:t xml:space="preserve"> это конечный желаемый результат.</w:t>
      </w:r>
      <w:r>
        <w:t xml:space="preserve"> </w:t>
      </w:r>
      <w:r w:rsidR="00F6249F" w:rsidRPr="003F3E66">
        <w:t>З</w:t>
      </w:r>
      <w:r w:rsidR="00BC19AD" w:rsidRPr="003F3E66">
        <w:t xml:space="preserve">адачи – это </w:t>
      </w:r>
      <w:r w:rsidR="00F6249F" w:rsidRPr="003F3E66">
        <w:t>пути достижения цели</w:t>
      </w:r>
      <w:r>
        <w:t xml:space="preserve">, </w:t>
      </w:r>
      <w:r w:rsidR="00F6249F" w:rsidRPr="003F3E66">
        <w:t>т.е. на пути к достижению цели вы ставите задачи и,</w:t>
      </w:r>
      <w:r>
        <w:t> </w:t>
      </w:r>
      <w:r w:rsidR="00F6249F" w:rsidRPr="003F3E66">
        <w:t>выполняя эти задачи, приближаетесь к цели.</w:t>
      </w:r>
    </w:p>
    <w:p w:rsidR="003F3E66" w:rsidRDefault="00EB50AF" w:rsidP="003F3E66">
      <w:pPr>
        <w:pStyle w:val="af4"/>
      </w:pPr>
      <w:r w:rsidRPr="00EB50AF">
        <w:t>Технология формирования задач состоит в «расщеплении» цели на более мелкие составляющие. Одновременно в своей совокупности они должны давать представление о том, каким путём будет достигнута цель. Именно поэтому задачи формулируются в виде перечисления (изучение, описание, формулировка, установка, развитие и т.д.) и,</w:t>
      </w:r>
      <w:r w:rsidR="003F3E66">
        <w:t> </w:t>
      </w:r>
      <w:r w:rsidRPr="00EB50AF">
        <w:t>как правило, их не бывает более 4-5 [</w:t>
      </w:r>
      <w:hyperlink w:anchor="список6" w:history="1">
        <w:r w:rsidRPr="004D0F1D">
          <w:rPr>
            <w:rStyle w:val="ad"/>
          </w:rPr>
          <w:t>6</w:t>
        </w:r>
      </w:hyperlink>
      <w:r w:rsidRPr="00EB50AF">
        <w:t xml:space="preserve">, </w:t>
      </w:r>
      <w:hyperlink w:anchor="список7" w:history="1">
        <w:r w:rsidRPr="004D0F1D">
          <w:rPr>
            <w:rStyle w:val="ad"/>
          </w:rPr>
          <w:t>7</w:t>
        </w:r>
      </w:hyperlink>
      <w:r w:rsidRPr="00EB50AF">
        <w:t xml:space="preserve">, </w:t>
      </w:r>
      <w:hyperlink w:anchor="список8" w:history="1">
        <w:r w:rsidRPr="004D0F1D">
          <w:rPr>
            <w:rStyle w:val="ad"/>
          </w:rPr>
          <w:t>8</w:t>
        </w:r>
      </w:hyperlink>
      <w:r w:rsidRPr="00EB50AF">
        <w:t xml:space="preserve">]. </w:t>
      </w:r>
    </w:p>
    <w:p w:rsidR="003F3E66" w:rsidRDefault="00EB50AF" w:rsidP="003F3E66">
      <w:pPr>
        <w:pStyle w:val="af4"/>
      </w:pPr>
      <w:r w:rsidRPr="00EB50AF">
        <w:lastRenderedPageBreak/>
        <w:t>Очень важно, чтобы задачи и цель были согласованы. Составляя список задач, пр</w:t>
      </w:r>
      <w:r>
        <w:t>оверяйте себя</w:t>
      </w:r>
      <w:r w:rsidR="003F3E66">
        <w:t>:</w:t>
      </w:r>
    </w:p>
    <w:p w:rsidR="003F3E66" w:rsidRDefault="00EB50AF" w:rsidP="003F3E66">
      <w:pPr>
        <w:pStyle w:val="a"/>
      </w:pPr>
      <w:r>
        <w:t xml:space="preserve">не появилось ли </w:t>
      </w:r>
      <w:r w:rsidR="003F3E66">
        <w:t xml:space="preserve">лишних: </w:t>
      </w:r>
      <w:r w:rsidRPr="00EB50AF">
        <w:t>поставленн</w:t>
      </w:r>
      <w:r w:rsidR="003F3E66">
        <w:t>ую</w:t>
      </w:r>
      <w:r w:rsidRPr="00EB50AF">
        <w:t xml:space="preserve"> цель </w:t>
      </w:r>
      <w:r w:rsidR="003F3E66">
        <w:t>необходимо</w:t>
      </w:r>
      <w:r w:rsidRPr="00EB50AF">
        <w:t xml:space="preserve"> переформулирова</w:t>
      </w:r>
      <w:r w:rsidR="003F3E66">
        <w:t>ть</w:t>
      </w:r>
      <w:r w:rsidRPr="00EB50AF">
        <w:t xml:space="preserve">. </w:t>
      </w:r>
    </w:p>
    <w:p w:rsidR="007B001F" w:rsidRDefault="00EB50AF" w:rsidP="003F3E66">
      <w:pPr>
        <w:pStyle w:val="a"/>
      </w:pPr>
      <w:r w:rsidRPr="00EB50AF">
        <w:t>поставленных задач недостаточно для достижения цели</w:t>
      </w:r>
      <w:r w:rsidR="003F3E66">
        <w:t>: в</w:t>
      </w:r>
      <w:r w:rsidRPr="00EB50AF">
        <w:t xml:space="preserve"> этом случае список задач должен быть дополнен.  </w:t>
      </w:r>
    </w:p>
    <w:p w:rsidR="00EB50AF" w:rsidRDefault="00EB50AF" w:rsidP="004D0F1D">
      <w:pPr>
        <w:pStyle w:val="af4"/>
      </w:pPr>
      <w:r w:rsidRPr="00EB50AF">
        <w:t>Примерные задачи и мероприятия, которые могут быть включены в</w:t>
      </w:r>
      <w:r w:rsidR="00C60909">
        <w:t> </w:t>
      </w:r>
      <w:r w:rsidRPr="00EB50AF">
        <w:t xml:space="preserve">Программу, представлены в </w:t>
      </w:r>
      <w:hyperlink w:anchor="приложение5" w:history="1">
        <w:r w:rsidRPr="004D0F1D">
          <w:rPr>
            <w:rStyle w:val="ad"/>
          </w:rPr>
          <w:t>Приложении 5</w:t>
        </w:r>
      </w:hyperlink>
      <w:r w:rsidRPr="00EB50AF">
        <w:t xml:space="preserve"> [</w:t>
      </w:r>
      <w:hyperlink w:anchor="список13" w:history="1">
        <w:r w:rsidRPr="004D0F1D">
          <w:rPr>
            <w:rStyle w:val="ad"/>
          </w:rPr>
          <w:t>13</w:t>
        </w:r>
      </w:hyperlink>
      <w:r w:rsidRPr="00EB50AF">
        <w:t xml:space="preserve">, </w:t>
      </w:r>
      <w:hyperlink w:anchor="список11" w:history="1">
        <w:r w:rsidRPr="004D0F1D">
          <w:rPr>
            <w:rStyle w:val="ad"/>
          </w:rPr>
          <w:t>11</w:t>
        </w:r>
      </w:hyperlink>
      <w:r w:rsidRPr="00EB50AF">
        <w:t>]. Обращаем внимание на то, что в таблице показаны только условные направления решения определенных задач, которые требуют детализации и (или) дополнения для отдельно взятой образовательной организации с уче</w:t>
      </w:r>
      <w:r w:rsidR="003F3E66">
        <w:t>том выявленных проблемных зон.</w:t>
      </w:r>
    </w:p>
    <w:p w:rsidR="003F3E66" w:rsidRPr="003F3E66" w:rsidRDefault="00E53FC1" w:rsidP="00BA1F5F">
      <w:pPr>
        <w:pStyle w:val="a5"/>
        <w:numPr>
          <w:ilvl w:val="1"/>
          <w:numId w:val="6"/>
        </w:numPr>
        <w:spacing w:before="120" w:after="120" w:line="240" w:lineRule="auto"/>
        <w:ind w:left="709"/>
        <w:contextualSpacing w:val="0"/>
        <w:jc w:val="both"/>
        <w:outlineLvl w:val="1"/>
        <w:rPr>
          <w:rFonts w:ascii="Times New Roman" w:hAnsi="Times New Roman" w:cs="Times New Roman"/>
          <w:sz w:val="28"/>
        </w:rPr>
      </w:pPr>
      <w:bookmarkStart w:id="7" w:name="_Toc40852013"/>
      <w:r w:rsidRPr="003F3E66">
        <w:rPr>
          <w:rFonts w:ascii="Times New Roman" w:hAnsi="Times New Roman" w:cs="Times New Roman"/>
          <w:sz w:val="28"/>
          <w:u w:val="single"/>
        </w:rPr>
        <w:t>Описание ожидаемых результатов реализации Программы</w:t>
      </w:r>
      <w:bookmarkEnd w:id="7"/>
      <w:r w:rsidR="003F3E66" w:rsidRPr="003F3E66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F02C2" w:rsidRDefault="00E53FC1" w:rsidP="003F3E66">
      <w:pPr>
        <w:pStyle w:val="af4"/>
      </w:pPr>
      <w:r w:rsidRPr="00E53FC1">
        <w:t xml:space="preserve">Критерием успешности разработки всей Программы является ее результат. </w:t>
      </w:r>
    </w:p>
    <w:p w:rsidR="00AE53E1" w:rsidRDefault="00E53FC1" w:rsidP="003F3E66">
      <w:pPr>
        <w:pStyle w:val="af4"/>
      </w:pPr>
      <w:r w:rsidRPr="00E53FC1">
        <w:t xml:space="preserve">Именно </w:t>
      </w:r>
      <w:r w:rsidR="003F3E66" w:rsidRPr="00E53FC1">
        <w:t xml:space="preserve">ожидаемый </w:t>
      </w:r>
      <w:r w:rsidRPr="00E53FC1">
        <w:t>результат определяет цель Программы</w:t>
      </w:r>
      <w:r w:rsidR="003F3E66">
        <w:t xml:space="preserve"> и </w:t>
      </w:r>
      <w:r w:rsidRPr="00E53FC1">
        <w:t xml:space="preserve">должен ответить на вопрос: что конкретно изменится в </w:t>
      </w:r>
      <w:r w:rsidR="003F3E66">
        <w:t>учреждении</w:t>
      </w:r>
      <w:r w:rsidRPr="00E53FC1">
        <w:t xml:space="preserve"> по завершении Программы? </w:t>
      </w:r>
    </w:p>
    <w:p w:rsidR="003F3E66" w:rsidRDefault="00E53FC1" w:rsidP="003F3E66">
      <w:pPr>
        <w:pStyle w:val="af4"/>
      </w:pPr>
      <w:r w:rsidRPr="00E53FC1">
        <w:t>Цель Программы</w:t>
      </w:r>
      <w:r w:rsidR="003F3E66">
        <w:t xml:space="preserve">, задачи </w:t>
      </w:r>
      <w:r w:rsidR="00A365F0">
        <w:t>и ее результат</w:t>
      </w:r>
      <w:r w:rsidRPr="00E53FC1">
        <w:t xml:space="preserve"> взаимосвязаны. Чем конкретнее сформулированы планируемые результаты, тем понятн</w:t>
      </w:r>
      <w:r w:rsidR="00A365F0">
        <w:t>ее всем участникам будет цель,</w:t>
      </w:r>
      <w:r w:rsidRPr="00E53FC1">
        <w:t xml:space="preserve"> тем легче она будет реализовываться [</w:t>
      </w:r>
      <w:hyperlink w:anchor="список6" w:history="1">
        <w:r w:rsidR="00BA1F5F" w:rsidRPr="004D0F1D">
          <w:rPr>
            <w:rStyle w:val="ad"/>
          </w:rPr>
          <w:t>6</w:t>
        </w:r>
      </w:hyperlink>
      <w:r w:rsidR="00BA1F5F" w:rsidRPr="00EB50AF">
        <w:t xml:space="preserve">, </w:t>
      </w:r>
      <w:hyperlink w:anchor="список7" w:history="1">
        <w:r w:rsidR="00BA1F5F" w:rsidRPr="004D0F1D">
          <w:rPr>
            <w:rStyle w:val="ad"/>
          </w:rPr>
          <w:t>7</w:t>
        </w:r>
      </w:hyperlink>
      <w:r w:rsidR="00BA1F5F" w:rsidRPr="00EB50AF">
        <w:t xml:space="preserve">, </w:t>
      </w:r>
      <w:hyperlink w:anchor="список8" w:history="1">
        <w:r w:rsidR="00BA1F5F" w:rsidRPr="004D0F1D">
          <w:rPr>
            <w:rStyle w:val="ad"/>
          </w:rPr>
          <w:t>8</w:t>
        </w:r>
      </w:hyperlink>
      <w:r w:rsidRPr="00E53FC1">
        <w:t xml:space="preserve">]. </w:t>
      </w:r>
    </w:p>
    <w:p w:rsidR="006F02C2" w:rsidRPr="006F02C2" w:rsidRDefault="00E53FC1" w:rsidP="006F02C2">
      <w:pPr>
        <w:pStyle w:val="af4"/>
      </w:pPr>
      <w:r w:rsidRPr="006F02C2">
        <w:t>Описание ожидаемых результатов должно сопровождаться определением измеряемых количественных</w:t>
      </w:r>
      <w:r w:rsidR="00452B7C" w:rsidRPr="006F02C2">
        <w:t xml:space="preserve"> и качественных </w:t>
      </w:r>
      <w:r w:rsidRPr="006F02C2">
        <w:t>показателей</w:t>
      </w:r>
      <w:r w:rsidR="006F02C2" w:rsidRPr="006F02C2">
        <w:t xml:space="preserve"> решения поставленных задач и хода реализации Программы по годам.</w:t>
      </w:r>
    </w:p>
    <w:p w:rsidR="00452B7C" w:rsidRDefault="00452B7C" w:rsidP="003F3E66">
      <w:pPr>
        <w:pStyle w:val="af4"/>
      </w:pPr>
      <w:r w:rsidRPr="00DF635B">
        <w:t>Количественные показатели должны быть оценены в числах, долях, единицах и так далее. При этом лучше выбирать критерии не по типу «ноль-единица» (напр</w:t>
      </w:r>
      <w:r w:rsidR="00FA1202">
        <w:t>имер</w:t>
      </w:r>
      <w:r w:rsidRPr="00DF635B">
        <w:t>, провели – не провели семинар), а с выходом на смысл задачи: по результатам семинара столько-то педагогов (число, доля и пр.) познакомились с новой технологией, столько-то внедрили в</w:t>
      </w:r>
      <w:r w:rsidR="00DF635B" w:rsidRPr="00DF635B">
        <w:t> </w:t>
      </w:r>
      <w:r w:rsidRPr="00DF635B">
        <w:t>практику преподавания и т.д.</w:t>
      </w:r>
    </w:p>
    <w:p w:rsidR="00BD7C56" w:rsidRDefault="00DF635B" w:rsidP="00FD4624">
      <w:pPr>
        <w:pStyle w:val="af4"/>
        <w:rPr>
          <w:shd w:val="clear" w:color="auto" w:fill="FFFFFF"/>
        </w:rPr>
      </w:pPr>
      <w:r w:rsidRPr="00DF635B">
        <w:t xml:space="preserve">Под </w:t>
      </w:r>
      <w:r w:rsidR="00AE6E36">
        <w:t xml:space="preserve">качественными показателями </w:t>
      </w:r>
      <w:r w:rsidRPr="00DF635B">
        <w:rPr>
          <w:shd w:val="clear" w:color="auto" w:fill="FFFFFF"/>
        </w:rPr>
        <w:t>мы понима</w:t>
      </w:r>
      <w:r w:rsidR="00AE6E36">
        <w:rPr>
          <w:shd w:val="clear" w:color="auto" w:fill="FFFFFF"/>
        </w:rPr>
        <w:t>ем</w:t>
      </w:r>
      <w:r w:rsidRPr="00DF635B">
        <w:rPr>
          <w:shd w:val="clear" w:color="auto" w:fill="FFFFFF"/>
        </w:rPr>
        <w:t xml:space="preserve"> </w:t>
      </w:r>
      <w:r w:rsidR="00BD7C56">
        <w:rPr>
          <w:shd w:val="clear" w:color="auto" w:fill="FFFFFF"/>
        </w:rPr>
        <w:t xml:space="preserve">то, что не может быть измерено количественно: </w:t>
      </w:r>
    </w:p>
    <w:p w:rsidR="00BD7C56" w:rsidRDefault="00BD7C56" w:rsidP="00BD7C5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разработка документов, локальных нормативных актов, методических рекомендаций, календарно-тематического планирования и т.д.;</w:t>
      </w:r>
    </w:p>
    <w:p w:rsidR="00BD7C56" w:rsidRDefault="00BD7C56" w:rsidP="00BD7C5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реализация разработанных документов;</w:t>
      </w:r>
    </w:p>
    <w:p w:rsidR="00BD7C56" w:rsidRDefault="00BD7C56" w:rsidP="00BD7C5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анализ реализации;</w:t>
      </w:r>
    </w:p>
    <w:p w:rsidR="00BD7C56" w:rsidRDefault="00BD7C56" w:rsidP="00BD7C5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корректировка полученных результатов.</w:t>
      </w:r>
    </w:p>
    <w:p w:rsidR="00FD4624" w:rsidRDefault="00BD7C56" w:rsidP="00DF635B">
      <w:pPr>
        <w:pStyle w:val="af4"/>
        <w:rPr>
          <w:shd w:val="clear" w:color="auto" w:fill="FFFFFF"/>
        </w:rPr>
      </w:pPr>
      <w:r w:rsidRPr="00BD7C56">
        <w:t xml:space="preserve">К качественным результатам </w:t>
      </w:r>
      <w:r w:rsidR="00BA1F5F">
        <w:t>необходимо</w:t>
      </w:r>
      <w:r w:rsidRPr="00BD7C56">
        <w:t xml:space="preserve"> отнести и реализацию</w:t>
      </w:r>
      <w:r>
        <w:rPr>
          <w:color w:val="FF0000"/>
          <w:shd w:val="clear" w:color="auto" w:fill="FFFFFF"/>
        </w:rPr>
        <w:t xml:space="preserve"> </w:t>
      </w:r>
      <w:r w:rsidR="00DF635B" w:rsidRPr="00DF635B">
        <w:rPr>
          <w:shd w:val="clear" w:color="auto" w:fill="FFFFFF"/>
        </w:rPr>
        <w:t>мероприяти</w:t>
      </w:r>
      <w:r>
        <w:rPr>
          <w:shd w:val="clear" w:color="auto" w:fill="FFFFFF"/>
        </w:rPr>
        <w:t>й</w:t>
      </w:r>
      <w:r w:rsidR="00AE6E36">
        <w:rPr>
          <w:shd w:val="clear" w:color="auto" w:fill="FFFFFF"/>
        </w:rPr>
        <w:t xml:space="preserve"> плана-графика (дорожной карты)</w:t>
      </w:r>
      <w:r>
        <w:rPr>
          <w:shd w:val="clear" w:color="auto" w:fill="FFFFFF"/>
        </w:rPr>
        <w:t xml:space="preserve">. Здесь </w:t>
      </w:r>
      <w:r w:rsidR="00FD4624">
        <w:rPr>
          <w:shd w:val="clear" w:color="auto" w:fill="FFFFFF"/>
        </w:rPr>
        <w:t>с</w:t>
      </w:r>
      <w:r w:rsidR="00FD4624" w:rsidRPr="00DF635B">
        <w:rPr>
          <w:shd w:val="clear" w:color="auto" w:fill="FFFFFF"/>
        </w:rPr>
        <w:t xml:space="preserve">ледует оценивать, насколько был реализован </w:t>
      </w:r>
      <w:r w:rsidR="00FD4624">
        <w:rPr>
          <w:shd w:val="clear" w:color="auto" w:fill="FFFFFF"/>
        </w:rPr>
        <w:t xml:space="preserve">план-график (дорожная карта) для </w:t>
      </w:r>
      <w:r>
        <w:rPr>
          <w:shd w:val="clear" w:color="auto" w:fill="FFFFFF"/>
        </w:rPr>
        <w:t>достижения</w:t>
      </w:r>
      <w:r w:rsidR="00FD4624">
        <w:rPr>
          <w:shd w:val="clear" w:color="auto" w:fill="FFFFFF"/>
        </w:rPr>
        <w:t xml:space="preserve"> цели Программы. </w:t>
      </w:r>
      <w:r w:rsidR="00A365F0">
        <w:rPr>
          <w:shd w:val="clear" w:color="auto" w:fill="FFFFFF"/>
        </w:rPr>
        <w:t>Другими словами,</w:t>
      </w:r>
      <w:r w:rsidR="00DF635B" w:rsidRPr="00DF635B">
        <w:rPr>
          <w:shd w:val="clear" w:color="auto" w:fill="FFFFFF"/>
        </w:rPr>
        <w:t xml:space="preserve"> насколько успешно был</w:t>
      </w:r>
      <w:r w:rsidR="00AE6E36">
        <w:rPr>
          <w:shd w:val="clear" w:color="auto" w:fill="FFFFFF"/>
        </w:rPr>
        <w:t>и</w:t>
      </w:r>
      <w:r w:rsidR="00DF635B" w:rsidRPr="00DF635B">
        <w:rPr>
          <w:shd w:val="clear" w:color="auto" w:fill="FFFFFF"/>
        </w:rPr>
        <w:t xml:space="preserve"> реализован</w:t>
      </w:r>
      <w:r w:rsidR="00AE6E36">
        <w:rPr>
          <w:shd w:val="clear" w:color="auto" w:fill="FFFFFF"/>
        </w:rPr>
        <w:t>ы</w:t>
      </w:r>
      <w:r w:rsidR="00DF635B" w:rsidRPr="00DF635B">
        <w:rPr>
          <w:shd w:val="clear" w:color="auto" w:fill="FFFFFF"/>
        </w:rPr>
        <w:t xml:space="preserve"> мероприяти</w:t>
      </w:r>
      <w:r w:rsidR="00AE6E36">
        <w:rPr>
          <w:shd w:val="clear" w:color="auto" w:fill="FFFFFF"/>
        </w:rPr>
        <w:t>я</w:t>
      </w:r>
      <w:r>
        <w:rPr>
          <w:shd w:val="clear" w:color="auto" w:fill="FFFFFF"/>
        </w:rPr>
        <w:t xml:space="preserve"> - </w:t>
      </w:r>
      <w:r w:rsidR="00FD4624">
        <w:rPr>
          <w:shd w:val="clear" w:color="auto" w:fill="FFFFFF"/>
        </w:rPr>
        <w:t xml:space="preserve">настолько </w:t>
      </w:r>
      <w:r>
        <w:rPr>
          <w:shd w:val="clear" w:color="auto" w:fill="FFFFFF"/>
        </w:rPr>
        <w:t>были достигнуты качественные показатели</w:t>
      </w:r>
      <w:r w:rsidR="00FD4624">
        <w:rPr>
          <w:shd w:val="clear" w:color="auto" w:fill="FFFFFF"/>
        </w:rPr>
        <w:t>.</w:t>
      </w:r>
    </w:p>
    <w:p w:rsidR="00DF635B" w:rsidRPr="00BD7C56" w:rsidRDefault="00BD7C56" w:rsidP="00DF635B">
      <w:pPr>
        <w:pStyle w:val="af4"/>
      </w:pPr>
      <w:r w:rsidRPr="00BD7C56">
        <w:lastRenderedPageBreak/>
        <w:t>К</w:t>
      </w:r>
      <w:r w:rsidR="00DF635B" w:rsidRPr="00BD7C56">
        <w:t>онтроль выполнения качественных показателей влияет на достижение количественных показателей</w:t>
      </w:r>
      <w:r w:rsidRPr="00BD7C56">
        <w:t xml:space="preserve">, где </w:t>
      </w:r>
      <w:r w:rsidR="00DF635B" w:rsidRPr="00BD7C56">
        <w:t xml:space="preserve">качественные показатели </w:t>
      </w:r>
      <w:r w:rsidRPr="00BD7C56">
        <w:t xml:space="preserve">- </w:t>
      </w:r>
      <w:r w:rsidR="00DF635B" w:rsidRPr="00BD7C56">
        <w:t>это причина, а</w:t>
      </w:r>
      <w:r w:rsidRPr="00BD7C56">
        <w:t> </w:t>
      </w:r>
      <w:r w:rsidR="00DF635B" w:rsidRPr="00BD7C56">
        <w:t>количественные - следствие</w:t>
      </w:r>
      <w:r w:rsidRPr="00BD7C56">
        <w:t>.</w:t>
      </w:r>
      <w:r w:rsidR="00DF635B" w:rsidRPr="00BD7C56">
        <w:t xml:space="preserve"> </w:t>
      </w:r>
    </w:p>
    <w:p w:rsidR="00AB075A" w:rsidRDefault="00E53FC1" w:rsidP="00AC7C38">
      <w:pPr>
        <w:pStyle w:val="af4"/>
        <w:rPr>
          <w:i/>
        </w:rPr>
      </w:pPr>
      <w:r w:rsidRPr="00E53FC1">
        <w:t>Описание ожидаемых результатов должно быть внесено в пункт 8</w:t>
      </w:r>
      <w:r w:rsidR="00AC7C38">
        <w:t> </w:t>
      </w:r>
      <w:r w:rsidRPr="00E53FC1">
        <w:t xml:space="preserve">Паспорта программы, </w:t>
      </w:r>
      <w:r w:rsidR="00AD6B1F">
        <w:t xml:space="preserve">количественные и качественные </w:t>
      </w:r>
      <w:r w:rsidRPr="00E53FC1">
        <w:t>показатели – в</w:t>
      </w:r>
      <w:r w:rsidR="00AD6B1F">
        <w:t> </w:t>
      </w:r>
      <w:r w:rsidRPr="00E53FC1">
        <w:t>пункт</w:t>
      </w:r>
      <w:r w:rsidR="00AC7C38">
        <w:t> </w:t>
      </w:r>
      <w:r w:rsidRPr="00E53FC1">
        <w:t xml:space="preserve">9, а также оформлены в виде таблицы, примерная форма </w:t>
      </w:r>
      <w:r>
        <w:t>которой представлена в Таблице 4</w:t>
      </w:r>
      <w:r w:rsidR="00AC7C38">
        <w:t>.</w:t>
      </w:r>
    </w:p>
    <w:p w:rsidR="004710AC" w:rsidRDefault="004710AC" w:rsidP="00BA1F5F">
      <w:pPr>
        <w:pStyle w:val="aff0"/>
      </w:pPr>
      <w:r w:rsidRPr="004710AC">
        <w:t>Таблица 4</w:t>
      </w:r>
    </w:p>
    <w:p w:rsidR="00B51ABD" w:rsidRDefault="004710AC" w:rsidP="00B51ABD">
      <w:pPr>
        <w:pStyle w:val="afa"/>
      </w:pPr>
      <w:r w:rsidRPr="004710AC">
        <w:t xml:space="preserve">Целевые показатели эффективности реализации Программы </w:t>
      </w:r>
    </w:p>
    <w:tbl>
      <w:tblPr>
        <w:tblStyle w:val="a7"/>
        <w:tblW w:w="0" w:type="auto"/>
        <w:tblLook w:val="04A0"/>
      </w:tblPr>
      <w:tblGrid>
        <w:gridCol w:w="770"/>
        <w:gridCol w:w="1919"/>
        <w:gridCol w:w="1915"/>
        <w:gridCol w:w="1198"/>
        <w:gridCol w:w="1181"/>
        <w:gridCol w:w="1181"/>
        <w:gridCol w:w="1181"/>
      </w:tblGrid>
      <w:tr w:rsidR="004710AC" w:rsidTr="004710AC">
        <w:tc>
          <w:tcPr>
            <w:tcW w:w="770" w:type="dxa"/>
          </w:tcPr>
          <w:p w:rsidR="004710AC" w:rsidRPr="004710AC" w:rsidRDefault="004710AC" w:rsidP="00471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0AC">
              <w:rPr>
                <w:rFonts w:ascii="Times New Roman" w:hAnsi="Times New Roman" w:cs="Times New Roman"/>
                <w:sz w:val="24"/>
              </w:rPr>
              <w:t>№</w:t>
            </w:r>
            <w:proofErr w:type="spellStart"/>
            <w:r w:rsidRPr="004710A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4710A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710A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919" w:type="dxa"/>
          </w:tcPr>
          <w:p w:rsidR="004710AC" w:rsidRPr="004710AC" w:rsidRDefault="004710AC" w:rsidP="00471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0AC">
              <w:rPr>
                <w:rFonts w:ascii="Times New Roman" w:hAnsi="Times New Roman" w:cs="Times New Roman"/>
                <w:sz w:val="24"/>
              </w:rPr>
              <w:t>Задача (направление, мероприятие)</w:t>
            </w:r>
          </w:p>
        </w:tc>
        <w:tc>
          <w:tcPr>
            <w:tcW w:w="1915" w:type="dxa"/>
          </w:tcPr>
          <w:p w:rsidR="004710AC" w:rsidRPr="004710AC" w:rsidRDefault="004710AC" w:rsidP="00AC7C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0AC">
              <w:rPr>
                <w:rFonts w:ascii="Times New Roman" w:hAnsi="Times New Roman" w:cs="Times New Roman"/>
                <w:sz w:val="24"/>
              </w:rPr>
              <w:t>Показатель наименование</w:t>
            </w:r>
          </w:p>
        </w:tc>
        <w:tc>
          <w:tcPr>
            <w:tcW w:w="1198" w:type="dxa"/>
          </w:tcPr>
          <w:p w:rsidR="004710AC" w:rsidRPr="004710AC" w:rsidRDefault="004710AC" w:rsidP="00471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0AC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spellStart"/>
            <w:r w:rsidRPr="004710AC">
              <w:rPr>
                <w:rFonts w:ascii="Times New Roman" w:hAnsi="Times New Roman" w:cs="Times New Roman"/>
                <w:sz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1" w:type="dxa"/>
          </w:tcPr>
          <w:p w:rsidR="004710AC" w:rsidRPr="004710AC" w:rsidRDefault="004710AC" w:rsidP="00471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10AC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4710AC">
              <w:rPr>
                <w:rFonts w:ascii="Times New Roman" w:hAnsi="Times New Roman" w:cs="Times New Roman"/>
                <w:sz w:val="24"/>
              </w:rPr>
              <w:t>. год</w:t>
            </w:r>
          </w:p>
        </w:tc>
        <w:tc>
          <w:tcPr>
            <w:tcW w:w="1181" w:type="dxa"/>
          </w:tcPr>
          <w:p w:rsidR="004710AC" w:rsidRPr="004710AC" w:rsidRDefault="004710AC" w:rsidP="00471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10AC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4710AC">
              <w:rPr>
                <w:rFonts w:ascii="Times New Roman" w:hAnsi="Times New Roman" w:cs="Times New Roman"/>
                <w:sz w:val="24"/>
              </w:rPr>
              <w:t>. год</w:t>
            </w:r>
          </w:p>
        </w:tc>
        <w:tc>
          <w:tcPr>
            <w:tcW w:w="1181" w:type="dxa"/>
          </w:tcPr>
          <w:p w:rsidR="004710AC" w:rsidRPr="004710AC" w:rsidRDefault="004710AC" w:rsidP="00471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10AC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4710AC">
              <w:rPr>
                <w:rFonts w:ascii="Times New Roman" w:hAnsi="Times New Roman" w:cs="Times New Roman"/>
                <w:sz w:val="24"/>
              </w:rPr>
              <w:t>. год</w:t>
            </w:r>
          </w:p>
        </w:tc>
      </w:tr>
      <w:tr w:rsidR="004710AC" w:rsidTr="004710AC">
        <w:tc>
          <w:tcPr>
            <w:tcW w:w="770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9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8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0AC" w:rsidTr="004710AC">
        <w:tc>
          <w:tcPr>
            <w:tcW w:w="770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9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8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0AC" w:rsidTr="004710AC">
        <w:tc>
          <w:tcPr>
            <w:tcW w:w="770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9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8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1" w:type="dxa"/>
          </w:tcPr>
          <w:p w:rsidR="004710AC" w:rsidRDefault="004710AC" w:rsidP="00471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7CD9" w:rsidRPr="00AC7C38" w:rsidRDefault="00E53FC1" w:rsidP="00BA1F5F">
      <w:pPr>
        <w:pStyle w:val="a5"/>
        <w:numPr>
          <w:ilvl w:val="1"/>
          <w:numId w:val="6"/>
        </w:numPr>
        <w:spacing w:before="120" w:after="120" w:line="240" w:lineRule="auto"/>
        <w:ind w:left="709"/>
        <w:contextualSpacing w:val="0"/>
        <w:jc w:val="both"/>
        <w:outlineLvl w:val="1"/>
        <w:rPr>
          <w:rFonts w:ascii="Times New Roman" w:hAnsi="Times New Roman" w:cs="Times New Roman"/>
          <w:sz w:val="28"/>
        </w:rPr>
      </w:pPr>
      <w:bookmarkStart w:id="8" w:name="_Toc40852014"/>
      <w:r w:rsidRPr="00AC7C38">
        <w:rPr>
          <w:rFonts w:ascii="Times New Roman" w:hAnsi="Times New Roman" w:cs="Times New Roman"/>
          <w:sz w:val="28"/>
          <w:u w:val="single"/>
        </w:rPr>
        <w:t>План-график программных мер</w:t>
      </w:r>
      <w:r w:rsidRPr="00AC7C38">
        <w:rPr>
          <w:rFonts w:ascii="Times New Roman" w:hAnsi="Times New Roman" w:cs="Times New Roman"/>
          <w:sz w:val="28"/>
        </w:rPr>
        <w:t>,</w:t>
      </w:r>
      <w:r w:rsidR="00AC7C38" w:rsidRPr="00AC7C38">
        <w:rPr>
          <w:rFonts w:ascii="Times New Roman" w:hAnsi="Times New Roman" w:cs="Times New Roman"/>
          <w:sz w:val="28"/>
        </w:rPr>
        <w:t xml:space="preserve"> </w:t>
      </w:r>
      <w:r w:rsidRPr="00AC7C38">
        <w:rPr>
          <w:rFonts w:ascii="Times New Roman" w:hAnsi="Times New Roman" w:cs="Times New Roman"/>
          <w:sz w:val="28"/>
          <w:u w:val="single"/>
        </w:rPr>
        <w:t xml:space="preserve">действий, мероприятий, обеспечивающих переход </w:t>
      </w:r>
      <w:r w:rsidR="00BA1F5F">
        <w:rPr>
          <w:rFonts w:ascii="Times New Roman" w:hAnsi="Times New Roman" w:cs="Times New Roman"/>
          <w:sz w:val="28"/>
          <w:u w:val="single"/>
        </w:rPr>
        <w:t>учреждения</w:t>
      </w:r>
      <w:r w:rsidRPr="00AC7C38">
        <w:rPr>
          <w:rFonts w:ascii="Times New Roman" w:hAnsi="Times New Roman" w:cs="Times New Roman"/>
          <w:sz w:val="28"/>
          <w:u w:val="single"/>
        </w:rPr>
        <w:t xml:space="preserve"> в эффективное функционирование</w:t>
      </w:r>
      <w:r w:rsidR="00E37CD9" w:rsidRPr="00AC7C38">
        <w:rPr>
          <w:rFonts w:ascii="Times New Roman" w:hAnsi="Times New Roman" w:cs="Times New Roman"/>
          <w:sz w:val="28"/>
        </w:rPr>
        <w:t>.</w:t>
      </w:r>
      <w:bookmarkEnd w:id="8"/>
    </w:p>
    <w:p w:rsidR="00AC7C38" w:rsidRDefault="00AC7C38" w:rsidP="00BA1F5F">
      <w:pPr>
        <w:pStyle w:val="af4"/>
      </w:pPr>
      <w:r>
        <w:t xml:space="preserve">План-график (дорожная карта) </w:t>
      </w:r>
      <w:r w:rsidR="00E53FC1" w:rsidRPr="00E37CD9">
        <w:t>позволяет всесторонне осмыслить действия</w:t>
      </w:r>
      <w:r>
        <w:t xml:space="preserve"> по реализации Программы</w:t>
      </w:r>
      <w:r w:rsidR="00E53FC1" w:rsidRPr="00E37CD9">
        <w:t xml:space="preserve">, </w:t>
      </w:r>
      <w:r w:rsidR="005712EF">
        <w:t>определить</w:t>
      </w:r>
      <w:r w:rsidR="00E53FC1" w:rsidRPr="00E37CD9">
        <w:t xml:space="preserve"> </w:t>
      </w:r>
      <w:r>
        <w:t>систему мероприятий в</w:t>
      </w:r>
      <w:r w:rsidR="005712EF">
        <w:t> </w:t>
      </w:r>
      <w:r>
        <w:t xml:space="preserve">формате календарного планирования, </w:t>
      </w:r>
      <w:r w:rsidR="005712EF">
        <w:t xml:space="preserve">их </w:t>
      </w:r>
      <w:r w:rsidRPr="00E37CD9">
        <w:t>порядок</w:t>
      </w:r>
      <w:r>
        <w:t xml:space="preserve"> и</w:t>
      </w:r>
      <w:r w:rsidR="005712EF">
        <w:t> </w:t>
      </w:r>
      <w:r w:rsidRPr="00E37CD9">
        <w:t>последовательность, сроки</w:t>
      </w:r>
      <w:r w:rsidR="008B7357" w:rsidRPr="00BA1F5F">
        <w:t>,</w:t>
      </w:r>
      <w:r w:rsidR="008B7357">
        <w:t xml:space="preserve"> </w:t>
      </w:r>
      <w:r w:rsidRPr="00E37CD9">
        <w:t>средства выполнения</w:t>
      </w:r>
      <w:r>
        <w:t xml:space="preserve"> </w:t>
      </w:r>
      <w:r w:rsidRPr="00AC7C38">
        <w:t>и ответственных</w:t>
      </w:r>
      <w:r w:rsidR="005712EF">
        <w:t xml:space="preserve"> за их проведение</w:t>
      </w:r>
      <w:r>
        <w:t>.</w:t>
      </w:r>
    </w:p>
    <w:p w:rsidR="00AC7C38" w:rsidRDefault="005712EF" w:rsidP="005712EF">
      <w:pPr>
        <w:pStyle w:val="af4"/>
      </w:pPr>
      <w:r>
        <w:t xml:space="preserve">Форма </w:t>
      </w:r>
      <w:r w:rsidR="00E53FC1" w:rsidRPr="00E37CD9">
        <w:t>плана, раскрывающего действия и мероприятия по выполнению задач Программы по этапам реализации</w:t>
      </w:r>
      <w:r>
        <w:t xml:space="preserve">, представлена в </w:t>
      </w:r>
      <w:r w:rsidR="00AC7C38">
        <w:t>Табли</w:t>
      </w:r>
      <w:r>
        <w:t>це 5</w:t>
      </w:r>
      <w:r w:rsidR="00AC7C38" w:rsidRPr="00E53FC1">
        <w:t xml:space="preserve">. </w:t>
      </w:r>
    </w:p>
    <w:p w:rsidR="00AC7C38" w:rsidRPr="00E53FC1" w:rsidRDefault="00AC7C38" w:rsidP="00BA1F5F">
      <w:pPr>
        <w:pStyle w:val="aff0"/>
      </w:pPr>
      <w:r w:rsidRPr="00E53FC1">
        <w:t>Таблица 5</w:t>
      </w:r>
    </w:p>
    <w:p w:rsidR="00AC7C38" w:rsidRDefault="00AC7C38" w:rsidP="00B51ABD">
      <w:pPr>
        <w:pStyle w:val="afa"/>
      </w:pPr>
      <w:r w:rsidRPr="00E53FC1">
        <w:t>План мероприятий (дорожная карта)</w:t>
      </w:r>
    </w:p>
    <w:tbl>
      <w:tblPr>
        <w:tblStyle w:val="a7"/>
        <w:tblW w:w="0" w:type="auto"/>
        <w:tblLook w:val="04A0"/>
      </w:tblPr>
      <w:tblGrid>
        <w:gridCol w:w="571"/>
        <w:gridCol w:w="1963"/>
        <w:gridCol w:w="1384"/>
        <w:gridCol w:w="1909"/>
        <w:gridCol w:w="1986"/>
        <w:gridCol w:w="1758"/>
      </w:tblGrid>
      <w:tr w:rsidR="00970122" w:rsidTr="00970122">
        <w:tc>
          <w:tcPr>
            <w:tcW w:w="587" w:type="dxa"/>
          </w:tcPr>
          <w:p w:rsidR="00970122" w:rsidRPr="004710AC" w:rsidRDefault="00970122" w:rsidP="00970122">
            <w:pPr>
              <w:pStyle w:val="afe"/>
              <w:jc w:val="center"/>
            </w:pPr>
            <w:r w:rsidRPr="004710AC">
              <w:t>№</w:t>
            </w:r>
            <w:r>
              <w:t xml:space="preserve"> </w:t>
            </w:r>
            <w:proofErr w:type="spellStart"/>
            <w:r w:rsidRPr="004710AC">
              <w:t>п</w:t>
            </w:r>
            <w:proofErr w:type="spellEnd"/>
            <w:r w:rsidRPr="004710AC">
              <w:t>/</w:t>
            </w:r>
            <w:proofErr w:type="spellStart"/>
            <w:r w:rsidRPr="004710AC">
              <w:t>п</w:t>
            </w:r>
            <w:proofErr w:type="spellEnd"/>
          </w:p>
        </w:tc>
        <w:tc>
          <w:tcPr>
            <w:tcW w:w="2093" w:type="dxa"/>
          </w:tcPr>
          <w:p w:rsidR="00970122" w:rsidRPr="004710AC" w:rsidRDefault="00970122" w:rsidP="00970122">
            <w:pPr>
              <w:pStyle w:val="afe"/>
              <w:jc w:val="center"/>
            </w:pPr>
            <w:r w:rsidRPr="00C84767">
              <w:t>Наименование мероприятия (краткое содержание)</w:t>
            </w:r>
          </w:p>
        </w:tc>
        <w:tc>
          <w:tcPr>
            <w:tcW w:w="1384" w:type="dxa"/>
          </w:tcPr>
          <w:p w:rsidR="00970122" w:rsidRPr="004710AC" w:rsidRDefault="00970122" w:rsidP="00970122">
            <w:pPr>
              <w:pStyle w:val="afe"/>
              <w:jc w:val="center"/>
            </w:pPr>
            <w:r w:rsidRPr="004710AC">
              <w:t>Сроки реализации</w:t>
            </w:r>
          </w:p>
        </w:tc>
        <w:tc>
          <w:tcPr>
            <w:tcW w:w="1967" w:type="dxa"/>
            <w:vAlign w:val="center"/>
          </w:tcPr>
          <w:p w:rsidR="00970122" w:rsidRPr="00C84767" w:rsidRDefault="00970122" w:rsidP="00DA603F">
            <w:pPr>
              <w:pStyle w:val="afe"/>
              <w:jc w:val="center"/>
            </w:pPr>
            <w:r w:rsidRPr="00C84767">
              <w:t>Ответственный исполнитель</w:t>
            </w:r>
          </w:p>
        </w:tc>
        <w:tc>
          <w:tcPr>
            <w:tcW w:w="1627" w:type="dxa"/>
            <w:vAlign w:val="center"/>
          </w:tcPr>
          <w:p w:rsidR="00970122" w:rsidRPr="00970122" w:rsidRDefault="00970122" w:rsidP="00970122">
            <w:pPr>
              <w:pStyle w:val="afe"/>
              <w:jc w:val="center"/>
            </w:pPr>
            <w:r w:rsidRPr="00C84767">
              <w:t xml:space="preserve">Показатель </w:t>
            </w:r>
            <w:r>
              <w:t>(качественный и/или количественный)</w:t>
            </w:r>
          </w:p>
        </w:tc>
        <w:tc>
          <w:tcPr>
            <w:tcW w:w="1913" w:type="dxa"/>
            <w:vAlign w:val="center"/>
          </w:tcPr>
          <w:p w:rsidR="00970122" w:rsidRPr="00C84767" w:rsidRDefault="00970122" w:rsidP="00DA603F">
            <w:pPr>
              <w:pStyle w:val="afe"/>
              <w:jc w:val="center"/>
            </w:pPr>
            <w:r w:rsidRPr="00C84767">
              <w:t>Ожидаемый результат</w:t>
            </w:r>
          </w:p>
        </w:tc>
      </w:tr>
      <w:tr w:rsidR="00970122" w:rsidTr="00970122">
        <w:tc>
          <w:tcPr>
            <w:tcW w:w="58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3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4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3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0122" w:rsidTr="00970122">
        <w:tc>
          <w:tcPr>
            <w:tcW w:w="58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3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4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3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0122" w:rsidTr="00970122">
        <w:tc>
          <w:tcPr>
            <w:tcW w:w="58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3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4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3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0122" w:rsidTr="00970122">
        <w:tc>
          <w:tcPr>
            <w:tcW w:w="58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3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4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7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3" w:type="dxa"/>
          </w:tcPr>
          <w:p w:rsidR="00970122" w:rsidRDefault="00970122" w:rsidP="00B51A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7CD9" w:rsidRPr="00E37CD9" w:rsidRDefault="00A52867" w:rsidP="00BA1F5F">
      <w:pPr>
        <w:pStyle w:val="2"/>
        <w:numPr>
          <w:ilvl w:val="1"/>
          <w:numId w:val="6"/>
        </w:numPr>
        <w:spacing w:before="120" w:after="120" w:line="240" w:lineRule="auto"/>
        <w:ind w:left="709"/>
        <w:rPr>
          <w:rFonts w:ascii="Times New Roman" w:hAnsi="Times New Roman" w:cs="Times New Roman"/>
          <w:color w:val="auto"/>
          <w:sz w:val="28"/>
        </w:rPr>
      </w:pPr>
      <w:bookmarkStart w:id="9" w:name="_Toc40852015"/>
      <w:r w:rsidRPr="00E37CD9">
        <w:rPr>
          <w:rFonts w:ascii="Times New Roman" w:hAnsi="Times New Roman" w:cs="Times New Roman"/>
          <w:color w:val="auto"/>
          <w:sz w:val="28"/>
          <w:u w:val="single"/>
        </w:rPr>
        <w:t>Механизм управления реализацией Программы</w:t>
      </w:r>
      <w:bookmarkEnd w:id="9"/>
    </w:p>
    <w:p w:rsidR="005712EF" w:rsidRDefault="00A52867" w:rsidP="005712EF">
      <w:pPr>
        <w:pStyle w:val="af4"/>
      </w:pPr>
      <w:r w:rsidRPr="00A52867">
        <w:t xml:space="preserve">Руководство реализацией Программы предполагает сочетание принципов единоначалия </w:t>
      </w:r>
      <w:r w:rsidR="005712EF">
        <w:t>и самоуправления учреждением:</w:t>
      </w:r>
    </w:p>
    <w:p w:rsidR="00A52867" w:rsidRPr="00B45E80" w:rsidRDefault="005712EF" w:rsidP="005712EF">
      <w:pPr>
        <w:pStyle w:val="a"/>
      </w:pPr>
      <w:r w:rsidRPr="00A52867">
        <w:t>определ</w:t>
      </w:r>
      <w:r>
        <w:t>ение форм</w:t>
      </w:r>
      <w:r w:rsidRPr="00A52867">
        <w:t xml:space="preserve"> и</w:t>
      </w:r>
      <w:r>
        <w:t> </w:t>
      </w:r>
      <w:r w:rsidRPr="00A52867">
        <w:t>метод</w:t>
      </w:r>
      <w:r>
        <w:t>ов</w:t>
      </w:r>
      <w:r w:rsidRPr="00A52867">
        <w:t xml:space="preserve"> управления </w:t>
      </w:r>
      <w:r w:rsidRPr="00AB139E">
        <w:t>реализаци</w:t>
      </w:r>
      <w:r w:rsidR="00AB139E" w:rsidRPr="00AB139E">
        <w:t>ей</w:t>
      </w:r>
      <w:r w:rsidRPr="00AB139E">
        <w:t xml:space="preserve"> Программы:</w:t>
      </w:r>
      <w:r>
        <w:t xml:space="preserve"> </w:t>
      </w:r>
      <w:r w:rsidR="00A52867" w:rsidRPr="00B45E80">
        <w:t>разработка и принятие необходимых локальных актов и иной организационн</w:t>
      </w:r>
      <w:r w:rsidR="00B45E80" w:rsidRPr="00B45E80">
        <w:t xml:space="preserve">о-педагогической документации; </w:t>
      </w:r>
    </w:p>
    <w:p w:rsidR="005712EF" w:rsidRDefault="00A52867" w:rsidP="005712EF">
      <w:pPr>
        <w:pStyle w:val="a"/>
      </w:pPr>
      <w:r w:rsidRPr="00B45E80">
        <w:t>информационное сопровождение</w:t>
      </w:r>
      <w:r w:rsidR="005712EF">
        <w:t xml:space="preserve">, в том числе </w:t>
      </w:r>
      <w:r w:rsidR="005712EF" w:rsidRPr="00A52867">
        <w:t>процедур</w:t>
      </w:r>
      <w:r w:rsidR="005712EF">
        <w:t>а</w:t>
      </w:r>
      <w:r w:rsidR="005712EF" w:rsidRPr="00A52867">
        <w:t xml:space="preserve"> обеспечения публичности информации о ходе выполнения Программы</w:t>
      </w:r>
      <w:r w:rsidR="005712EF">
        <w:t>;</w:t>
      </w:r>
    </w:p>
    <w:p w:rsidR="005712EF" w:rsidRDefault="005712EF" w:rsidP="005712EF">
      <w:pPr>
        <w:pStyle w:val="a"/>
      </w:pPr>
      <w:r>
        <w:lastRenderedPageBreak/>
        <w:t>м</w:t>
      </w:r>
      <w:r w:rsidR="00A52867" w:rsidRPr="00A52867">
        <w:t>еханизмы привлечения родительской общественности и</w:t>
      </w:r>
      <w:r>
        <w:t> </w:t>
      </w:r>
      <w:r w:rsidR="00A52867" w:rsidRPr="00A52867">
        <w:t>заинтересованных организаций к участию в</w:t>
      </w:r>
      <w:r>
        <w:t> </w:t>
      </w:r>
      <w:r w:rsidR="00A52867" w:rsidRPr="00A52867">
        <w:t>реализации Программы</w:t>
      </w:r>
      <w:r>
        <w:t xml:space="preserve">: определить, </w:t>
      </w:r>
      <w:r w:rsidR="00A52867" w:rsidRPr="00A52867">
        <w:t>каким образом будет организ</w:t>
      </w:r>
      <w:r>
        <w:t>ован учет их мнений и интересов</w:t>
      </w:r>
      <w:r w:rsidR="00A52867" w:rsidRPr="00A52867">
        <w:t xml:space="preserve">. </w:t>
      </w:r>
    </w:p>
    <w:p w:rsidR="00B45E80" w:rsidRDefault="00A52867" w:rsidP="005712EF">
      <w:pPr>
        <w:pStyle w:val="af4"/>
      </w:pPr>
      <w:r w:rsidRPr="00A52867">
        <w:t xml:space="preserve">Следует помнить, что руководитель несет персональную ответственность за конечные результаты Программы. </w:t>
      </w:r>
    </w:p>
    <w:p w:rsidR="001A563C" w:rsidRDefault="00AB075A" w:rsidP="00BA1F5F">
      <w:pPr>
        <w:pStyle w:val="a5"/>
        <w:numPr>
          <w:ilvl w:val="1"/>
          <w:numId w:val="6"/>
        </w:numPr>
        <w:spacing w:before="120" w:after="120" w:line="240" w:lineRule="auto"/>
        <w:ind w:left="709"/>
        <w:contextualSpacing w:val="0"/>
        <w:jc w:val="both"/>
        <w:outlineLvl w:val="1"/>
        <w:rPr>
          <w:rFonts w:ascii="Times New Roman" w:hAnsi="Times New Roman" w:cs="Times New Roman"/>
          <w:sz w:val="28"/>
          <w:u w:val="single"/>
        </w:rPr>
      </w:pPr>
      <w:bookmarkStart w:id="10" w:name="_Toc40852016"/>
      <w:r>
        <w:rPr>
          <w:rFonts w:ascii="Times New Roman" w:hAnsi="Times New Roman" w:cs="Times New Roman"/>
          <w:sz w:val="28"/>
          <w:u w:val="single"/>
        </w:rPr>
        <w:t>Рекомендуемые приложения к П</w:t>
      </w:r>
      <w:r w:rsidR="00A52867" w:rsidRPr="001A563C">
        <w:rPr>
          <w:rFonts w:ascii="Times New Roman" w:hAnsi="Times New Roman" w:cs="Times New Roman"/>
          <w:sz w:val="28"/>
          <w:u w:val="single"/>
        </w:rPr>
        <w:t>рограмме</w:t>
      </w:r>
      <w:bookmarkEnd w:id="10"/>
    </w:p>
    <w:p w:rsidR="00A52867" w:rsidRDefault="00A52867" w:rsidP="00B27267">
      <w:pPr>
        <w:pStyle w:val="af4"/>
      </w:pPr>
      <w:r w:rsidRPr="00A52867">
        <w:t xml:space="preserve">В приложениях могут быть представлены планы участия </w:t>
      </w:r>
      <w:r w:rsidR="00B27267">
        <w:t>учреждения</w:t>
      </w:r>
      <w:r w:rsidRPr="00A52867">
        <w:t xml:space="preserve"> в</w:t>
      </w:r>
      <w:r w:rsidR="00B27267">
        <w:t> </w:t>
      </w:r>
      <w:r w:rsidRPr="00A52867">
        <w:t xml:space="preserve">конкурсах, </w:t>
      </w:r>
      <w:r w:rsidR="00FE0D9D" w:rsidRPr="00BA1F5F">
        <w:t>Грантах,</w:t>
      </w:r>
      <w:r w:rsidR="00FE0D9D">
        <w:t xml:space="preserve"> </w:t>
      </w:r>
      <w:r w:rsidRPr="00A52867">
        <w:t>целевых проектах и программах муниципального</w:t>
      </w:r>
      <w:r w:rsidR="00B27267">
        <w:t xml:space="preserve">, </w:t>
      </w:r>
      <w:r w:rsidRPr="00A52867">
        <w:t xml:space="preserve">регионального </w:t>
      </w:r>
      <w:r w:rsidR="00B27267">
        <w:t xml:space="preserve">и федерального </w:t>
      </w:r>
      <w:r w:rsidRPr="00A52867">
        <w:t>уровней; нормативные документы, инструктивно-методические материалы, регламентирующие деятельность коллектива</w:t>
      </w:r>
      <w:r w:rsidR="00B27267">
        <w:t xml:space="preserve"> учреждения</w:t>
      </w:r>
      <w:r w:rsidRPr="00A52867">
        <w:t xml:space="preserve">, в том числе по разработке и реализации комплексной программы развития </w:t>
      </w:r>
      <w:r w:rsidR="00B27267">
        <w:t>учреждения</w:t>
      </w:r>
      <w:r w:rsidRPr="00A52867">
        <w:t>, смета расходов на реализацию Программы (</w:t>
      </w:r>
      <w:hyperlink w:anchor="приложение6" w:history="1">
        <w:r w:rsidRPr="00BA1F5F">
          <w:rPr>
            <w:rStyle w:val="ad"/>
          </w:rPr>
          <w:t>Приложение 6</w:t>
        </w:r>
      </w:hyperlink>
      <w:r w:rsidRPr="00A52867">
        <w:t xml:space="preserve">) и т.д.  </w:t>
      </w:r>
    </w:p>
    <w:p w:rsidR="00373737" w:rsidRPr="001A563C" w:rsidRDefault="00373737" w:rsidP="00E37CD9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40852017"/>
      <w:r w:rsidRPr="001A563C">
        <w:rPr>
          <w:rFonts w:ascii="Times New Roman" w:hAnsi="Times New Roman" w:cs="Times New Roman"/>
          <w:b/>
          <w:color w:val="auto"/>
          <w:sz w:val="28"/>
        </w:rPr>
        <w:t>IV. Заключение</w:t>
      </w:r>
      <w:bookmarkEnd w:id="11"/>
    </w:p>
    <w:p w:rsidR="00373737" w:rsidRDefault="00373737" w:rsidP="00B27267">
      <w:pPr>
        <w:pStyle w:val="af4"/>
      </w:pPr>
      <w:r w:rsidRPr="00373737">
        <w:t xml:space="preserve">Разрабатывая Программу перехода школы в эффективный режим функционирования, </w:t>
      </w:r>
      <w:r w:rsidRPr="00B27267">
        <w:t>необходимо</w:t>
      </w:r>
      <w:r w:rsidRPr="00373737">
        <w:t xml:space="preserve"> проектировать</w:t>
      </w:r>
      <w:r w:rsidR="00A365F0">
        <w:t xml:space="preserve"> ожидаемые результаты по каждой</w:t>
      </w:r>
      <w:r w:rsidRPr="00373737">
        <w:t xml:space="preserve"> отдельно</w:t>
      </w:r>
      <w:r w:rsidR="00B27267">
        <w:t>й задаче</w:t>
      </w:r>
      <w:r w:rsidRPr="00373737">
        <w:t xml:space="preserve"> и соотносить эти результаты с</w:t>
      </w:r>
      <w:r w:rsidR="00B27267">
        <w:t> </w:t>
      </w:r>
      <w:r w:rsidRPr="00373737">
        <w:t>поставленн</w:t>
      </w:r>
      <w:r w:rsidR="00B27267">
        <w:t>ой целью</w:t>
      </w:r>
      <w:r w:rsidRPr="00373737">
        <w:t xml:space="preserve">. Именно внутренняя согласованность Программы – одно из важнейших условий ее успешной реализации.  </w:t>
      </w:r>
    </w:p>
    <w:p w:rsidR="00373737" w:rsidRDefault="00373737" w:rsidP="00B27267">
      <w:pPr>
        <w:pStyle w:val="af4"/>
      </w:pPr>
      <w:r w:rsidRPr="00373737">
        <w:t xml:space="preserve">Изменение любого элемента (блока) Программы приводит к ее рассогласованию. Поэтому, если придется вносить изменения, необходимо </w:t>
      </w:r>
      <w:r w:rsidR="00BB0716">
        <w:t>проверять новую редакцию Программы на внутреннюю согласованность</w:t>
      </w:r>
      <w:r w:rsidRPr="00373737">
        <w:t xml:space="preserve">. </w:t>
      </w:r>
    </w:p>
    <w:p w:rsidR="00BB0716" w:rsidRDefault="00BB0716" w:rsidP="00B27267">
      <w:pPr>
        <w:pStyle w:val="af4"/>
      </w:pPr>
      <w:r>
        <w:t>Р</w:t>
      </w:r>
      <w:r w:rsidRPr="008F5623">
        <w:t>абоч</w:t>
      </w:r>
      <w:r>
        <w:t>ая</w:t>
      </w:r>
      <w:r w:rsidRPr="008F5623">
        <w:t xml:space="preserve"> групп</w:t>
      </w:r>
      <w:r>
        <w:t>а по разработке Программы</w:t>
      </w:r>
      <w:r w:rsidRPr="00373737">
        <w:t xml:space="preserve"> </w:t>
      </w:r>
      <w:r w:rsidR="00373737" w:rsidRPr="00373737">
        <w:t>должн</w:t>
      </w:r>
      <w:r>
        <w:t>а</w:t>
      </w:r>
      <w:r w:rsidR="00373737" w:rsidRPr="00373737">
        <w:t xml:space="preserve"> обратить внимание</w:t>
      </w:r>
      <w:r>
        <w:t>:</w:t>
      </w:r>
    </w:p>
    <w:p w:rsidR="00BB0716" w:rsidRDefault="00373737" w:rsidP="00BB0716">
      <w:pPr>
        <w:pStyle w:val="a"/>
      </w:pPr>
      <w:r w:rsidRPr="00373737">
        <w:t>на оценку результативности (степень соответствия</w:t>
      </w:r>
      <w:r w:rsidR="00AB139E">
        <w:t>:</w:t>
      </w:r>
      <w:r w:rsidRPr="00373737">
        <w:t xml:space="preserve"> поставленн</w:t>
      </w:r>
      <w:r w:rsidR="00BB0716">
        <w:t xml:space="preserve">ой </w:t>
      </w:r>
      <w:r w:rsidRPr="00373737">
        <w:t>цел</w:t>
      </w:r>
      <w:r w:rsidR="00BB0716">
        <w:t xml:space="preserve">и, </w:t>
      </w:r>
      <w:r w:rsidR="00BB0716" w:rsidRPr="00AB139E">
        <w:t>определенны</w:t>
      </w:r>
      <w:r w:rsidR="00AB139E" w:rsidRPr="00AB139E">
        <w:t>м</w:t>
      </w:r>
      <w:r w:rsidR="00BB0716" w:rsidRPr="00AB139E">
        <w:t xml:space="preserve"> задач</w:t>
      </w:r>
      <w:r w:rsidR="00AB139E" w:rsidRPr="00AB139E">
        <w:t>ам</w:t>
      </w:r>
      <w:r w:rsidRPr="00373737">
        <w:t xml:space="preserve"> и полученны</w:t>
      </w:r>
      <w:r w:rsidR="00AB139E">
        <w:t>м</w:t>
      </w:r>
      <w:r w:rsidRPr="00373737">
        <w:t xml:space="preserve"> результат</w:t>
      </w:r>
      <w:r w:rsidR="00AB139E">
        <w:t>ам</w:t>
      </w:r>
      <w:r w:rsidRPr="00373737">
        <w:t>)</w:t>
      </w:r>
      <w:r w:rsidR="00BB0716">
        <w:t>;</w:t>
      </w:r>
    </w:p>
    <w:p w:rsidR="00BB0716" w:rsidRDefault="00BB0716" w:rsidP="00BB0716">
      <w:pPr>
        <w:pStyle w:val="a"/>
      </w:pPr>
      <w:r>
        <w:t xml:space="preserve">на </w:t>
      </w:r>
      <w:r w:rsidR="00373737" w:rsidRPr="00373737">
        <w:t>эффективност</w:t>
      </w:r>
      <w:r>
        <w:t>ь</w:t>
      </w:r>
      <w:r w:rsidR="00373737" w:rsidRPr="00373737">
        <w:t xml:space="preserve"> Программы (степень соответствия затрат и полученных результатов)</w:t>
      </w:r>
      <w:r>
        <w:t>;</w:t>
      </w:r>
    </w:p>
    <w:p w:rsidR="00BB0716" w:rsidRDefault="00BB0716" w:rsidP="00BB0716">
      <w:pPr>
        <w:pStyle w:val="a"/>
      </w:pPr>
      <w:r>
        <w:t xml:space="preserve">на риски </w:t>
      </w:r>
      <w:r w:rsidRPr="00373737">
        <w:t>(или нежелательные эффекты)</w:t>
      </w:r>
      <w:r>
        <w:t xml:space="preserve">, возникающие при реализации Программы и </w:t>
      </w:r>
      <w:r w:rsidRPr="00373737">
        <w:t>их минимизаци</w:t>
      </w:r>
      <w:r w:rsidR="007C2B1C">
        <w:t>ю</w:t>
      </w:r>
      <w:r w:rsidR="00373737" w:rsidRPr="00373737">
        <w:t xml:space="preserve">. </w:t>
      </w:r>
    </w:p>
    <w:p w:rsidR="00373737" w:rsidRDefault="00373737" w:rsidP="00BB0716">
      <w:pPr>
        <w:pStyle w:val="af4"/>
      </w:pPr>
      <w:r w:rsidRPr="00373737">
        <w:t xml:space="preserve">Качество оценки будет зависеть от наличия в </w:t>
      </w:r>
      <w:r w:rsidR="00BB0716">
        <w:t>П</w:t>
      </w:r>
      <w:r w:rsidRPr="00373737">
        <w:t>рограмме мониторин</w:t>
      </w:r>
      <w:r w:rsidR="007D5757">
        <w:t>га и обратной связи, позволяющих</w:t>
      </w:r>
      <w:r w:rsidRPr="00373737">
        <w:t xml:space="preserve"> </w:t>
      </w:r>
      <w:r w:rsidR="00BB0716">
        <w:t>оперативно</w:t>
      </w:r>
      <w:r w:rsidRPr="00373737">
        <w:t xml:space="preserve"> реагировать на изменения и</w:t>
      </w:r>
      <w:r w:rsidR="00BB0716">
        <w:t> </w:t>
      </w:r>
      <w:r w:rsidRPr="00373737">
        <w:t>вносить коррективы в содержание</w:t>
      </w:r>
      <w:r w:rsidR="00BB0716">
        <w:t xml:space="preserve"> Плана-графика Программы (дорожную карту)</w:t>
      </w:r>
      <w:r w:rsidRPr="00373737">
        <w:t xml:space="preserve">. </w:t>
      </w:r>
    </w:p>
    <w:p w:rsidR="00373737" w:rsidRPr="00373737" w:rsidRDefault="00373737" w:rsidP="005A7228">
      <w:pPr>
        <w:pStyle w:val="af4"/>
      </w:pPr>
      <w:r w:rsidRPr="00373737">
        <w:t xml:space="preserve">Таким образом, реализация Программы перехода в </w:t>
      </w:r>
      <w:r w:rsidRPr="00526E4D">
        <w:t xml:space="preserve">эффективный режим функционирования – это деятельность </w:t>
      </w:r>
      <w:r w:rsidR="007C2B1C">
        <w:t>учреждения</w:t>
      </w:r>
      <w:r w:rsidRPr="00526E4D">
        <w:t xml:space="preserve"> в режиме развития, </w:t>
      </w:r>
      <w:r w:rsidRPr="00373737">
        <w:t>направленн</w:t>
      </w:r>
      <w:r w:rsidR="007C2B1C">
        <w:t>ая</w:t>
      </w:r>
      <w:r w:rsidRPr="00373737">
        <w:t xml:space="preserve"> на изменени</w:t>
      </w:r>
      <w:r w:rsidR="007C2B1C">
        <w:t>е</w:t>
      </w:r>
      <w:r w:rsidRPr="00373737">
        <w:t xml:space="preserve"> содержания образования</w:t>
      </w:r>
      <w:r w:rsidR="007C2B1C">
        <w:t>,</w:t>
      </w:r>
      <w:r w:rsidRPr="00373737">
        <w:t xml:space="preserve"> </w:t>
      </w:r>
      <w:r w:rsidR="007C2B1C">
        <w:t xml:space="preserve">применяемых </w:t>
      </w:r>
      <w:r w:rsidRPr="00373737">
        <w:t>методик и технологий обучения, воспитания и развити</w:t>
      </w:r>
      <w:r w:rsidR="007C2B1C">
        <w:t>я,</w:t>
      </w:r>
      <w:r w:rsidRPr="00373737">
        <w:t xml:space="preserve"> организации образовательного процесса</w:t>
      </w:r>
      <w:r w:rsidR="007C2B1C">
        <w:t xml:space="preserve"> и </w:t>
      </w:r>
      <w:r w:rsidRPr="00373737">
        <w:t>процесса управления</w:t>
      </w:r>
      <w:r w:rsidR="007C2B1C">
        <w:t xml:space="preserve"> учреждением</w:t>
      </w:r>
      <w:r w:rsidRPr="00373737">
        <w:t xml:space="preserve"> при мотивации и участии руководителей и значительной част</w:t>
      </w:r>
      <w:r w:rsidR="007C2B1C">
        <w:t>и педагогического коллектива.</w:t>
      </w:r>
    </w:p>
    <w:p w:rsidR="007C2B1C" w:rsidRDefault="00373737" w:rsidP="005A7228">
      <w:pPr>
        <w:pStyle w:val="af4"/>
      </w:pPr>
      <w:r w:rsidRPr="005A7228">
        <w:t>Программа</w:t>
      </w:r>
      <w:r w:rsidRPr="00373737">
        <w:t xml:space="preserve"> является результатом коллективного труда, и этот документ необходимо </w:t>
      </w:r>
      <w:r w:rsidR="00FE0D9D" w:rsidRPr="00373737">
        <w:t>оценить</w:t>
      </w:r>
      <w:r w:rsidRPr="00373737">
        <w:t xml:space="preserve"> как внутри учр</w:t>
      </w:r>
      <w:r w:rsidR="005A7228">
        <w:t>еждения, так и за его пределами.</w:t>
      </w:r>
      <w:r w:rsidRPr="00373737">
        <w:t xml:space="preserve"> </w:t>
      </w:r>
    </w:p>
    <w:p w:rsidR="007C2B1C" w:rsidRDefault="00373737" w:rsidP="007C2B1C">
      <w:pPr>
        <w:pStyle w:val="af4"/>
      </w:pPr>
      <w:r w:rsidRPr="00373737">
        <w:lastRenderedPageBreak/>
        <w:t xml:space="preserve">Программу </w:t>
      </w:r>
      <w:r w:rsidR="007C2B1C">
        <w:t>необходимо</w:t>
      </w:r>
      <w:r w:rsidRPr="00373737">
        <w:t xml:space="preserve"> </w:t>
      </w:r>
      <w:r w:rsidR="007C2B1C">
        <w:t>принять (согласовать</w:t>
      </w:r>
      <w:r w:rsidR="00BC6DFE">
        <w:t>, обсудить</w:t>
      </w:r>
      <w:r w:rsidR="007C2B1C">
        <w:t>)</w:t>
      </w:r>
      <w:r w:rsidRPr="00373737">
        <w:t xml:space="preserve"> педагогическ</w:t>
      </w:r>
      <w:r w:rsidR="007C2B1C">
        <w:t>и</w:t>
      </w:r>
      <w:r w:rsidRPr="00373737">
        <w:t>м совет</w:t>
      </w:r>
      <w:r w:rsidR="007C2B1C">
        <w:t>ом</w:t>
      </w:r>
      <w:r w:rsidRPr="00373737">
        <w:t xml:space="preserve">, обсудить на </w:t>
      </w:r>
      <w:r w:rsidR="007C2B1C">
        <w:t xml:space="preserve">заседании </w:t>
      </w:r>
      <w:r w:rsidRPr="00373737">
        <w:t>Управляюще</w:t>
      </w:r>
      <w:r w:rsidR="007C2B1C">
        <w:t>го</w:t>
      </w:r>
      <w:r w:rsidRPr="00373737">
        <w:t xml:space="preserve"> </w:t>
      </w:r>
      <w:r w:rsidR="00BC6DFE">
        <w:t>с</w:t>
      </w:r>
      <w:r w:rsidRPr="00373737">
        <w:t>овет</w:t>
      </w:r>
      <w:r w:rsidR="007C2B1C">
        <w:t>а</w:t>
      </w:r>
      <w:r w:rsidR="00BC6DFE">
        <w:t>, Наблюдательного совета</w:t>
      </w:r>
      <w:r w:rsidR="00FE0D9D">
        <w:t xml:space="preserve"> </w:t>
      </w:r>
      <w:r w:rsidR="00FE0D9D" w:rsidRPr="00BC6DFE">
        <w:t xml:space="preserve">(при </w:t>
      </w:r>
      <w:r w:rsidR="00BC6DFE">
        <w:t>их</w:t>
      </w:r>
      <w:r w:rsidR="00FE0D9D" w:rsidRPr="00BC6DFE">
        <w:t xml:space="preserve"> наличии в учреждении)</w:t>
      </w:r>
      <w:r w:rsidR="00BC6DFE">
        <w:t>, родительского совета</w:t>
      </w:r>
      <w:r w:rsidRPr="00BC6DFE">
        <w:t>.</w:t>
      </w:r>
      <w:r w:rsidRPr="00373737">
        <w:t xml:space="preserve"> </w:t>
      </w:r>
      <w:r w:rsidR="007C2B1C">
        <w:t>На</w:t>
      </w:r>
      <w:r w:rsidRPr="00373737">
        <w:t xml:space="preserve"> каждо</w:t>
      </w:r>
      <w:r w:rsidR="007C2B1C">
        <w:t>м</w:t>
      </w:r>
      <w:r w:rsidRPr="00373737">
        <w:t xml:space="preserve"> этап</w:t>
      </w:r>
      <w:r w:rsidR="007C2B1C">
        <w:t>е</w:t>
      </w:r>
      <w:r w:rsidRPr="00373737">
        <w:t xml:space="preserve"> </w:t>
      </w:r>
      <w:r w:rsidR="007C2B1C">
        <w:t>обсуждения</w:t>
      </w:r>
      <w:r w:rsidRPr="00373737">
        <w:t xml:space="preserve"> в Программу могут вноситься корректировки. </w:t>
      </w:r>
    </w:p>
    <w:p w:rsidR="0029281E" w:rsidRDefault="00373737" w:rsidP="007C2B1C">
      <w:pPr>
        <w:pStyle w:val="af4"/>
      </w:pPr>
      <w:r w:rsidRPr="00373737">
        <w:t>По</w:t>
      </w:r>
      <w:r w:rsidR="007C2B1C">
        <w:t xml:space="preserve"> </w:t>
      </w:r>
      <w:r w:rsidRPr="00373737">
        <w:t xml:space="preserve">завершении </w:t>
      </w:r>
      <w:r w:rsidR="007C2B1C">
        <w:t>обсуждения П</w:t>
      </w:r>
      <w:r w:rsidR="001144FC">
        <w:t>рограмм</w:t>
      </w:r>
      <w:r w:rsidR="00241A39">
        <w:t>ы</w:t>
      </w:r>
      <w:r w:rsidR="001144FC">
        <w:t xml:space="preserve"> </w:t>
      </w:r>
      <w:r w:rsidR="007C2B1C">
        <w:t xml:space="preserve">внутри учреждения она представляется на согласование в </w:t>
      </w:r>
      <w:r w:rsidR="00045A3F">
        <w:t>Муниципальный совет</w:t>
      </w:r>
      <w:r w:rsidR="005A7228">
        <w:t xml:space="preserve"> </w:t>
      </w:r>
      <w:r w:rsidR="006444AF">
        <w:t xml:space="preserve">по качеству образования </w:t>
      </w:r>
      <w:r w:rsidR="005A7228" w:rsidRPr="00F64900">
        <w:t>в</w:t>
      </w:r>
      <w:r w:rsidR="005A7228">
        <w:t> </w:t>
      </w:r>
      <w:r w:rsidR="005A7228" w:rsidRPr="00F64900">
        <w:t>муниципальной системе образования Всеволожского района</w:t>
      </w:r>
      <w:r w:rsidR="00045A3F">
        <w:t>, затем у</w:t>
      </w:r>
      <w:r w:rsidR="00241A39">
        <w:t>тверждается нормативно-распорядительным документом учреждения.</w:t>
      </w:r>
    </w:p>
    <w:p w:rsidR="0029281E" w:rsidRDefault="00AB075A" w:rsidP="00E37CD9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40852018"/>
      <w:r>
        <w:rPr>
          <w:rFonts w:ascii="Times New Roman" w:hAnsi="Times New Roman" w:cs="Times New Roman"/>
          <w:b/>
          <w:color w:val="auto"/>
          <w:sz w:val="28"/>
        </w:rPr>
        <w:t>Список литературы</w:t>
      </w:r>
      <w:bookmarkEnd w:id="12"/>
    </w:p>
    <w:p w:rsidR="0029281E" w:rsidRDefault="0029281E" w:rsidP="0029281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81E">
        <w:rPr>
          <w:rFonts w:ascii="Times New Roman" w:hAnsi="Times New Roman" w:cs="Times New Roman"/>
          <w:sz w:val="28"/>
        </w:rPr>
        <w:t xml:space="preserve">1. </w:t>
      </w:r>
      <w:bookmarkStart w:id="13" w:name="список1"/>
      <w:r w:rsidRPr="0029281E">
        <w:rPr>
          <w:rFonts w:ascii="Times New Roman" w:hAnsi="Times New Roman" w:cs="Times New Roman"/>
          <w:sz w:val="28"/>
        </w:rPr>
        <w:t>Федеральный</w:t>
      </w:r>
      <w:bookmarkEnd w:id="13"/>
      <w:r w:rsidRPr="0029281E">
        <w:rPr>
          <w:rFonts w:ascii="Times New Roman" w:hAnsi="Times New Roman" w:cs="Times New Roman"/>
          <w:sz w:val="28"/>
        </w:rPr>
        <w:t xml:space="preserve"> закон от 29.12.2012 </w:t>
      </w:r>
      <w:r w:rsidR="00C60909">
        <w:rPr>
          <w:rFonts w:ascii="Times New Roman" w:hAnsi="Times New Roman" w:cs="Times New Roman"/>
          <w:sz w:val="28"/>
        </w:rPr>
        <w:t>№ </w:t>
      </w:r>
      <w:r w:rsidRPr="0029281E">
        <w:rPr>
          <w:rFonts w:ascii="Times New Roman" w:hAnsi="Times New Roman" w:cs="Times New Roman"/>
          <w:sz w:val="28"/>
        </w:rPr>
        <w:t>273-ФЗ «Об образовании в</w:t>
      </w:r>
      <w:r w:rsidR="00C60909">
        <w:rPr>
          <w:rFonts w:ascii="Times New Roman" w:hAnsi="Times New Roman" w:cs="Times New Roman"/>
          <w:sz w:val="28"/>
        </w:rPr>
        <w:t> </w:t>
      </w:r>
      <w:r w:rsidRPr="0029281E">
        <w:rPr>
          <w:rFonts w:ascii="Times New Roman" w:hAnsi="Times New Roman" w:cs="Times New Roman"/>
          <w:sz w:val="28"/>
        </w:rPr>
        <w:t>Российской Федерации» в редакции от 29.12.2017 года</w:t>
      </w:r>
      <w:r w:rsidR="00924A17">
        <w:rPr>
          <w:rFonts w:ascii="Times New Roman" w:hAnsi="Times New Roman" w:cs="Times New Roman"/>
          <w:sz w:val="28"/>
        </w:rPr>
        <w:t>, с изменениями от 06.02</w:t>
      </w:r>
      <w:r w:rsidR="00C60909">
        <w:rPr>
          <w:rFonts w:ascii="Times New Roman" w:hAnsi="Times New Roman" w:cs="Times New Roman"/>
          <w:sz w:val="28"/>
        </w:rPr>
        <w:t>.</w:t>
      </w:r>
      <w:r w:rsidR="00924A17">
        <w:rPr>
          <w:rFonts w:ascii="Times New Roman" w:hAnsi="Times New Roman" w:cs="Times New Roman"/>
          <w:sz w:val="28"/>
        </w:rPr>
        <w:t xml:space="preserve">2020 </w:t>
      </w:r>
      <w:r w:rsidR="00C60909">
        <w:rPr>
          <w:rFonts w:ascii="Times New Roman" w:hAnsi="Times New Roman" w:cs="Times New Roman"/>
          <w:sz w:val="28"/>
        </w:rPr>
        <w:t>г</w:t>
      </w:r>
      <w:r w:rsidR="00924A17">
        <w:rPr>
          <w:rFonts w:ascii="Times New Roman" w:hAnsi="Times New Roman" w:cs="Times New Roman"/>
          <w:sz w:val="28"/>
        </w:rPr>
        <w:t>ода</w:t>
      </w:r>
      <w:r w:rsidRPr="0029281E">
        <w:rPr>
          <w:rFonts w:ascii="Times New Roman" w:hAnsi="Times New Roman" w:cs="Times New Roman"/>
          <w:sz w:val="28"/>
        </w:rPr>
        <w:t xml:space="preserve"> [Электронный ресурс] – URL:</w:t>
      </w:r>
      <w:r w:rsidR="00C60909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924A17" w:rsidRPr="00495DA7">
          <w:rPr>
            <w:rStyle w:val="ad"/>
            <w:rFonts w:ascii="Times New Roman" w:hAnsi="Times New Roman" w:cs="Times New Roman"/>
            <w:sz w:val="28"/>
          </w:rPr>
          <w:t>http://zakon-ob-obrazovanii.ru/</w:t>
        </w:r>
      </w:hyperlink>
      <w:r w:rsidR="00924A17">
        <w:rPr>
          <w:rFonts w:ascii="Times New Roman" w:hAnsi="Times New Roman" w:cs="Times New Roman"/>
          <w:sz w:val="28"/>
        </w:rPr>
        <w:t xml:space="preserve">    (дата обращения: 20.04.2020</w:t>
      </w:r>
      <w:r w:rsidRPr="0029281E">
        <w:rPr>
          <w:rFonts w:ascii="Times New Roman" w:hAnsi="Times New Roman" w:cs="Times New Roman"/>
          <w:sz w:val="28"/>
        </w:rPr>
        <w:t xml:space="preserve">) </w:t>
      </w:r>
    </w:p>
    <w:p w:rsidR="0029281E" w:rsidRDefault="0029281E" w:rsidP="0029281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81E">
        <w:rPr>
          <w:rFonts w:ascii="Times New Roman" w:hAnsi="Times New Roman" w:cs="Times New Roman"/>
          <w:sz w:val="28"/>
        </w:rPr>
        <w:t xml:space="preserve">2. </w:t>
      </w:r>
      <w:bookmarkStart w:id="14" w:name="список2"/>
      <w:r w:rsidRPr="0029281E">
        <w:rPr>
          <w:rFonts w:ascii="Times New Roman" w:hAnsi="Times New Roman" w:cs="Times New Roman"/>
          <w:sz w:val="28"/>
        </w:rPr>
        <w:t>Перечень</w:t>
      </w:r>
      <w:bookmarkEnd w:id="14"/>
      <w:r w:rsidRPr="0029281E">
        <w:rPr>
          <w:rFonts w:ascii="Times New Roman" w:hAnsi="Times New Roman" w:cs="Times New Roman"/>
          <w:sz w:val="28"/>
        </w:rPr>
        <w:t xml:space="preserve"> поручений Президента Российской Федерации по итогам заседания Государственного совета Российской Федерации 23.12.2015, посвященного вопросам совершенствования системы общего образования, от 02.01.2016 №</w:t>
      </w:r>
      <w:r w:rsidR="00C60909">
        <w:rPr>
          <w:rFonts w:ascii="Times New Roman" w:hAnsi="Times New Roman" w:cs="Times New Roman"/>
          <w:sz w:val="28"/>
        </w:rPr>
        <w:t> </w:t>
      </w:r>
      <w:r w:rsidRPr="0029281E">
        <w:rPr>
          <w:rFonts w:ascii="Times New Roman" w:hAnsi="Times New Roman" w:cs="Times New Roman"/>
          <w:sz w:val="28"/>
        </w:rPr>
        <w:t>Пр-15ГС [Электронный ресурс] – URL:</w:t>
      </w:r>
      <w:hyperlink r:id="rId11" w:history="1">
        <w:r w:rsidR="007C7132" w:rsidRPr="00495DA7">
          <w:rPr>
            <w:rStyle w:val="ad"/>
            <w:rFonts w:ascii="Times New Roman" w:hAnsi="Times New Roman" w:cs="Times New Roman"/>
            <w:sz w:val="28"/>
          </w:rPr>
          <w:t>http://kremlin.ru/acts/assignments/orders/51143</w:t>
        </w:r>
      </w:hyperlink>
      <w:r w:rsidRPr="0029281E">
        <w:rPr>
          <w:rFonts w:ascii="Times New Roman" w:hAnsi="Times New Roman" w:cs="Times New Roman"/>
          <w:sz w:val="28"/>
        </w:rPr>
        <w:t xml:space="preserve"> (дата обращения:</w:t>
      </w:r>
      <w:r w:rsidR="00C60909">
        <w:rPr>
          <w:rFonts w:ascii="Times New Roman" w:hAnsi="Times New Roman" w:cs="Times New Roman"/>
          <w:sz w:val="28"/>
        </w:rPr>
        <w:t xml:space="preserve"> </w:t>
      </w:r>
      <w:r w:rsidR="007C7132" w:rsidRPr="007C7132">
        <w:rPr>
          <w:rFonts w:ascii="Times New Roman" w:hAnsi="Times New Roman" w:cs="Times New Roman"/>
          <w:sz w:val="28"/>
        </w:rPr>
        <w:t>20.04.2020</w:t>
      </w:r>
      <w:r w:rsidRPr="0029281E">
        <w:rPr>
          <w:rFonts w:ascii="Times New Roman" w:hAnsi="Times New Roman" w:cs="Times New Roman"/>
          <w:sz w:val="28"/>
        </w:rPr>
        <w:t xml:space="preserve">) </w:t>
      </w:r>
    </w:p>
    <w:p w:rsidR="0029281E" w:rsidRDefault="0029281E" w:rsidP="0029281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81E">
        <w:rPr>
          <w:rFonts w:ascii="Times New Roman" w:hAnsi="Times New Roman" w:cs="Times New Roman"/>
          <w:sz w:val="28"/>
        </w:rPr>
        <w:t xml:space="preserve">3. </w:t>
      </w:r>
      <w:bookmarkStart w:id="15" w:name="список3"/>
      <w:r w:rsidR="00FE6A85" w:rsidRPr="00FE6A85">
        <w:rPr>
          <w:rFonts w:ascii="Times New Roman" w:hAnsi="Times New Roman" w:cs="Times New Roman"/>
          <w:sz w:val="28"/>
        </w:rPr>
        <w:t>Постановление</w:t>
      </w:r>
      <w:bookmarkEnd w:id="15"/>
      <w:r w:rsidR="00FE6A85" w:rsidRPr="00FE6A85">
        <w:rPr>
          <w:rFonts w:ascii="Times New Roman" w:hAnsi="Times New Roman" w:cs="Times New Roman"/>
          <w:sz w:val="28"/>
        </w:rPr>
        <w:t xml:space="preserve"> Правительства РФ от 26 декабря 2017 г. </w:t>
      </w:r>
      <w:r w:rsidR="00C60909">
        <w:rPr>
          <w:rFonts w:ascii="Times New Roman" w:hAnsi="Times New Roman" w:cs="Times New Roman"/>
          <w:sz w:val="28"/>
        </w:rPr>
        <w:t>№ </w:t>
      </w:r>
      <w:r w:rsidR="00FE6A85" w:rsidRPr="00FE6A85">
        <w:rPr>
          <w:rFonts w:ascii="Times New Roman" w:hAnsi="Times New Roman" w:cs="Times New Roman"/>
          <w:sz w:val="28"/>
        </w:rPr>
        <w:t xml:space="preserve">1642 </w:t>
      </w:r>
      <w:r w:rsidR="00C60909">
        <w:rPr>
          <w:rFonts w:ascii="Times New Roman" w:hAnsi="Times New Roman" w:cs="Times New Roman"/>
          <w:sz w:val="28"/>
        </w:rPr>
        <w:t>«</w:t>
      </w:r>
      <w:r w:rsidR="00FE6A85" w:rsidRPr="00FE6A85">
        <w:rPr>
          <w:rFonts w:ascii="Times New Roman" w:hAnsi="Times New Roman" w:cs="Times New Roman"/>
          <w:sz w:val="28"/>
        </w:rPr>
        <w:t xml:space="preserve">Об утверждении государственной </w:t>
      </w:r>
      <w:r w:rsidR="00B76AB0">
        <w:rPr>
          <w:rFonts w:ascii="Times New Roman" w:hAnsi="Times New Roman" w:cs="Times New Roman"/>
          <w:sz w:val="28"/>
        </w:rPr>
        <w:t>программы Российской Федерации «Развитие образования»</w:t>
      </w:r>
      <w:r w:rsidR="00FE6A85" w:rsidRPr="00FE6A85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Pr="0029281E">
        <w:rPr>
          <w:rFonts w:ascii="Times New Roman" w:hAnsi="Times New Roman" w:cs="Times New Roman"/>
          <w:sz w:val="28"/>
        </w:rPr>
        <w:t xml:space="preserve"> [Электронный ресурс] – URL:</w:t>
      </w:r>
      <w:hyperlink r:id="rId12" w:history="1">
        <w:r w:rsidR="00EB3C4A" w:rsidRPr="00495DA7">
          <w:rPr>
            <w:rStyle w:val="ad"/>
            <w:rFonts w:ascii="Times New Roman" w:hAnsi="Times New Roman" w:cs="Times New Roman"/>
            <w:sz w:val="28"/>
          </w:rPr>
          <w:t>https://base.garant.ru/71848426/</w:t>
        </w:r>
      </w:hyperlink>
      <w:r w:rsidRPr="0029281E">
        <w:rPr>
          <w:rFonts w:ascii="Times New Roman" w:hAnsi="Times New Roman" w:cs="Times New Roman"/>
          <w:sz w:val="28"/>
        </w:rPr>
        <w:t xml:space="preserve"> (</w:t>
      </w:r>
      <w:r w:rsidR="00EB3C4A" w:rsidRPr="00EB3C4A">
        <w:rPr>
          <w:rFonts w:ascii="Times New Roman" w:hAnsi="Times New Roman" w:cs="Times New Roman"/>
          <w:sz w:val="28"/>
        </w:rPr>
        <w:t>дата обращения: 20.04.2020</w:t>
      </w:r>
      <w:r w:rsidRPr="0029281E">
        <w:rPr>
          <w:rFonts w:ascii="Times New Roman" w:hAnsi="Times New Roman" w:cs="Times New Roman"/>
          <w:sz w:val="28"/>
        </w:rPr>
        <w:t xml:space="preserve">) </w:t>
      </w:r>
    </w:p>
    <w:p w:rsidR="0029281E" w:rsidRDefault="0029281E" w:rsidP="0029281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81E">
        <w:rPr>
          <w:rFonts w:ascii="Times New Roman" w:hAnsi="Times New Roman" w:cs="Times New Roman"/>
          <w:sz w:val="28"/>
        </w:rPr>
        <w:t xml:space="preserve">4. </w:t>
      </w:r>
      <w:bookmarkStart w:id="16" w:name="список4"/>
      <w:r w:rsidR="00FE6A85" w:rsidRPr="00FE6A85">
        <w:rPr>
          <w:rFonts w:ascii="Times New Roman" w:hAnsi="Times New Roman" w:cs="Times New Roman"/>
          <w:sz w:val="28"/>
        </w:rPr>
        <w:t>Распоряжение</w:t>
      </w:r>
      <w:bookmarkEnd w:id="16"/>
      <w:r w:rsidR="00FE6A85" w:rsidRPr="00FE6A85">
        <w:rPr>
          <w:rFonts w:ascii="Times New Roman" w:hAnsi="Times New Roman" w:cs="Times New Roman"/>
          <w:sz w:val="28"/>
        </w:rPr>
        <w:t xml:space="preserve"> Правительства РФ от 17.11.2008 </w:t>
      </w:r>
      <w:r w:rsidR="00C60909">
        <w:rPr>
          <w:rFonts w:ascii="Times New Roman" w:hAnsi="Times New Roman" w:cs="Times New Roman"/>
          <w:sz w:val="28"/>
        </w:rPr>
        <w:t>№ </w:t>
      </w:r>
      <w:r w:rsidR="00FE6A85" w:rsidRPr="00FE6A85">
        <w:rPr>
          <w:rFonts w:ascii="Times New Roman" w:hAnsi="Times New Roman" w:cs="Times New Roman"/>
          <w:sz w:val="28"/>
        </w:rPr>
        <w:t xml:space="preserve">1662-р (ред. от 28.09.2018) </w:t>
      </w:r>
      <w:r w:rsidR="00FE6A85">
        <w:rPr>
          <w:rFonts w:ascii="Times New Roman" w:hAnsi="Times New Roman" w:cs="Times New Roman"/>
          <w:sz w:val="28"/>
        </w:rPr>
        <w:t>«</w:t>
      </w:r>
      <w:r w:rsidR="00FE6A85" w:rsidRPr="00FE6A85">
        <w:rPr>
          <w:rFonts w:ascii="Times New Roman" w:hAnsi="Times New Roman" w:cs="Times New Roman"/>
          <w:sz w:val="28"/>
        </w:rPr>
        <w:t>О Концепции долгосрочного социально-экономического развития Российской Ф</w:t>
      </w:r>
      <w:r w:rsidR="00FE6A85">
        <w:rPr>
          <w:rFonts w:ascii="Times New Roman" w:hAnsi="Times New Roman" w:cs="Times New Roman"/>
          <w:sz w:val="28"/>
        </w:rPr>
        <w:t>едерации на период до 2020 года» (вместе с</w:t>
      </w:r>
      <w:r w:rsidR="00C60909">
        <w:rPr>
          <w:rFonts w:ascii="Times New Roman" w:hAnsi="Times New Roman" w:cs="Times New Roman"/>
          <w:sz w:val="28"/>
        </w:rPr>
        <w:t> </w:t>
      </w:r>
      <w:r w:rsidR="00FE6A85">
        <w:rPr>
          <w:rFonts w:ascii="Times New Roman" w:hAnsi="Times New Roman" w:cs="Times New Roman"/>
          <w:sz w:val="28"/>
        </w:rPr>
        <w:t>«</w:t>
      </w:r>
      <w:r w:rsidR="00FE6A85" w:rsidRPr="00FE6A85">
        <w:rPr>
          <w:rFonts w:ascii="Times New Roman" w:hAnsi="Times New Roman" w:cs="Times New Roman"/>
          <w:sz w:val="28"/>
        </w:rPr>
        <w:t>Концепцией долгосрочного социально-экономического развития Российской Ф</w:t>
      </w:r>
      <w:r w:rsidR="00FE6A85">
        <w:rPr>
          <w:rFonts w:ascii="Times New Roman" w:hAnsi="Times New Roman" w:cs="Times New Roman"/>
          <w:sz w:val="28"/>
        </w:rPr>
        <w:t>едерации на период до 2020 года»</w:t>
      </w:r>
      <w:r w:rsidR="00FE6A85" w:rsidRPr="00FE6A85">
        <w:rPr>
          <w:rFonts w:ascii="Times New Roman" w:hAnsi="Times New Roman" w:cs="Times New Roman"/>
          <w:sz w:val="28"/>
        </w:rPr>
        <w:t>)</w:t>
      </w:r>
      <w:r w:rsidRPr="0029281E">
        <w:rPr>
          <w:rFonts w:ascii="Times New Roman" w:hAnsi="Times New Roman" w:cs="Times New Roman"/>
          <w:sz w:val="28"/>
        </w:rPr>
        <w:t>[Электронный ресурс] – URL:</w:t>
      </w:r>
      <w:hyperlink r:id="rId13" w:history="1">
        <w:r w:rsidR="00FE6A85" w:rsidRPr="00495DA7">
          <w:rPr>
            <w:rStyle w:val="ad"/>
            <w:rFonts w:ascii="Times New Roman" w:hAnsi="Times New Roman" w:cs="Times New Roman"/>
            <w:sz w:val="28"/>
          </w:rPr>
          <w:t>http://www.consultant.ru/document/cons_doc_LAW_82134/</w:t>
        </w:r>
      </w:hyperlink>
      <w:r w:rsidRPr="0029281E">
        <w:rPr>
          <w:rFonts w:ascii="Times New Roman" w:hAnsi="Times New Roman" w:cs="Times New Roman"/>
          <w:sz w:val="28"/>
        </w:rPr>
        <w:t xml:space="preserve"> (дата обращения: </w:t>
      </w:r>
      <w:r w:rsidR="00FE6A85" w:rsidRPr="00FE6A85">
        <w:rPr>
          <w:rFonts w:ascii="Times New Roman" w:hAnsi="Times New Roman" w:cs="Times New Roman"/>
          <w:sz w:val="28"/>
        </w:rPr>
        <w:t>20.04.2020</w:t>
      </w:r>
      <w:r w:rsidRPr="0029281E">
        <w:rPr>
          <w:rFonts w:ascii="Times New Roman" w:hAnsi="Times New Roman" w:cs="Times New Roman"/>
          <w:sz w:val="28"/>
        </w:rPr>
        <w:t xml:space="preserve">) </w:t>
      </w:r>
    </w:p>
    <w:p w:rsidR="0029281E" w:rsidRDefault="0029281E" w:rsidP="00DE09A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81E">
        <w:rPr>
          <w:rFonts w:ascii="Times New Roman" w:hAnsi="Times New Roman" w:cs="Times New Roman"/>
          <w:sz w:val="28"/>
        </w:rPr>
        <w:t xml:space="preserve">5. </w:t>
      </w:r>
      <w:bookmarkStart w:id="17" w:name="список5"/>
      <w:r w:rsidR="00DE09AD" w:rsidRPr="00DE09AD">
        <w:rPr>
          <w:rFonts w:ascii="Times New Roman" w:hAnsi="Times New Roman" w:cs="Times New Roman"/>
          <w:sz w:val="28"/>
        </w:rPr>
        <w:t>Постановление</w:t>
      </w:r>
      <w:bookmarkEnd w:id="17"/>
      <w:r w:rsidR="00DE09AD" w:rsidRPr="00DE09AD">
        <w:rPr>
          <w:rFonts w:ascii="Times New Roman" w:hAnsi="Times New Roman" w:cs="Times New Roman"/>
          <w:sz w:val="28"/>
        </w:rPr>
        <w:t xml:space="preserve"> Правительства Ленинградской области от 14.11.2013 №</w:t>
      </w:r>
      <w:r w:rsidR="00C60909">
        <w:rPr>
          <w:rFonts w:ascii="Times New Roman" w:hAnsi="Times New Roman" w:cs="Times New Roman"/>
          <w:sz w:val="28"/>
        </w:rPr>
        <w:t> </w:t>
      </w:r>
      <w:r w:rsidR="00DE09AD" w:rsidRPr="00DE09AD">
        <w:rPr>
          <w:rFonts w:ascii="Times New Roman" w:hAnsi="Times New Roman" w:cs="Times New Roman"/>
          <w:sz w:val="28"/>
        </w:rPr>
        <w:t>398</w:t>
      </w:r>
      <w:r w:rsidR="00DE09AD">
        <w:rPr>
          <w:rFonts w:ascii="Times New Roman" w:hAnsi="Times New Roman" w:cs="Times New Roman"/>
          <w:sz w:val="28"/>
        </w:rPr>
        <w:t>О государственной программе Ленинградской области «Современное образование Ленинградской области»</w:t>
      </w:r>
      <w:r w:rsidR="00123529">
        <w:rPr>
          <w:rFonts w:ascii="Times New Roman" w:hAnsi="Times New Roman" w:cs="Times New Roman"/>
          <w:sz w:val="28"/>
        </w:rPr>
        <w:t xml:space="preserve">, </w:t>
      </w:r>
      <w:r w:rsidR="00123529" w:rsidRPr="00123529">
        <w:rPr>
          <w:rFonts w:ascii="Times New Roman" w:hAnsi="Times New Roman" w:cs="Times New Roman"/>
          <w:sz w:val="28"/>
        </w:rPr>
        <w:t>(с изменениями на 28 февраля 2020 года)</w:t>
      </w:r>
      <w:r w:rsidRPr="0029281E">
        <w:rPr>
          <w:rFonts w:ascii="Times New Roman" w:hAnsi="Times New Roman" w:cs="Times New Roman"/>
          <w:sz w:val="28"/>
        </w:rPr>
        <w:t>[Электронный ресурс] – URL:</w:t>
      </w:r>
      <w:r w:rsidR="00C60909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123529" w:rsidRPr="00495DA7">
          <w:rPr>
            <w:rStyle w:val="ad"/>
            <w:rFonts w:ascii="Times New Roman" w:hAnsi="Times New Roman" w:cs="Times New Roman"/>
            <w:sz w:val="28"/>
          </w:rPr>
          <w:t>http://docs.cntd.ru/document/537949189</w:t>
        </w:r>
      </w:hyperlink>
      <w:r w:rsidRPr="0029281E">
        <w:rPr>
          <w:rFonts w:ascii="Times New Roman" w:hAnsi="Times New Roman" w:cs="Times New Roman"/>
          <w:sz w:val="28"/>
        </w:rPr>
        <w:t xml:space="preserve"> (дата обращения: </w:t>
      </w:r>
      <w:r w:rsidR="00123529" w:rsidRPr="00FE6A85">
        <w:rPr>
          <w:rFonts w:ascii="Times New Roman" w:hAnsi="Times New Roman" w:cs="Times New Roman"/>
          <w:sz w:val="28"/>
        </w:rPr>
        <w:t>20.04.2020</w:t>
      </w:r>
      <w:r w:rsidRPr="0029281E">
        <w:rPr>
          <w:rFonts w:ascii="Times New Roman" w:hAnsi="Times New Roman" w:cs="Times New Roman"/>
          <w:sz w:val="28"/>
        </w:rPr>
        <w:t xml:space="preserve">)  </w:t>
      </w:r>
    </w:p>
    <w:p w:rsidR="0029281E" w:rsidRDefault="0029281E" w:rsidP="0029281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81E">
        <w:rPr>
          <w:rFonts w:ascii="Times New Roman" w:hAnsi="Times New Roman" w:cs="Times New Roman"/>
          <w:sz w:val="28"/>
        </w:rPr>
        <w:t xml:space="preserve">6. </w:t>
      </w:r>
      <w:bookmarkStart w:id="18" w:name="список6"/>
      <w:proofErr w:type="spellStart"/>
      <w:r w:rsidRPr="0029281E">
        <w:rPr>
          <w:rFonts w:ascii="Times New Roman" w:hAnsi="Times New Roman" w:cs="Times New Roman"/>
          <w:sz w:val="28"/>
        </w:rPr>
        <w:t>Бакурадзе</w:t>
      </w:r>
      <w:proofErr w:type="spellEnd"/>
      <w:r w:rsidR="00C60909">
        <w:rPr>
          <w:rFonts w:ascii="Times New Roman" w:hAnsi="Times New Roman" w:cs="Times New Roman"/>
          <w:sz w:val="28"/>
        </w:rPr>
        <w:t> </w:t>
      </w:r>
      <w:r w:rsidRPr="0029281E">
        <w:rPr>
          <w:rFonts w:ascii="Times New Roman" w:hAnsi="Times New Roman" w:cs="Times New Roman"/>
          <w:sz w:val="28"/>
        </w:rPr>
        <w:t>А.Б.</w:t>
      </w:r>
      <w:bookmarkEnd w:id="18"/>
      <w:r w:rsidRPr="002928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281E">
        <w:rPr>
          <w:rFonts w:ascii="Times New Roman" w:hAnsi="Times New Roman" w:cs="Times New Roman"/>
          <w:sz w:val="28"/>
        </w:rPr>
        <w:t>Пильдес</w:t>
      </w:r>
      <w:proofErr w:type="spellEnd"/>
      <w:r w:rsidR="00C60909">
        <w:rPr>
          <w:rFonts w:ascii="Times New Roman" w:hAnsi="Times New Roman" w:cs="Times New Roman"/>
          <w:sz w:val="28"/>
        </w:rPr>
        <w:t> </w:t>
      </w:r>
      <w:r w:rsidRPr="0029281E">
        <w:rPr>
          <w:rFonts w:ascii="Times New Roman" w:hAnsi="Times New Roman" w:cs="Times New Roman"/>
          <w:sz w:val="28"/>
        </w:rPr>
        <w:t>М.Б. Консультация: Как написать программу развития школы? [Текст] /</w:t>
      </w:r>
      <w:proofErr w:type="spellStart"/>
      <w:r w:rsidRPr="0029281E">
        <w:rPr>
          <w:rFonts w:ascii="Times New Roman" w:hAnsi="Times New Roman" w:cs="Times New Roman"/>
          <w:sz w:val="28"/>
        </w:rPr>
        <w:t>Бакурадзе</w:t>
      </w:r>
      <w:proofErr w:type="spellEnd"/>
      <w:r w:rsidR="00C60909">
        <w:rPr>
          <w:rFonts w:ascii="Times New Roman" w:hAnsi="Times New Roman" w:cs="Times New Roman"/>
          <w:sz w:val="28"/>
        </w:rPr>
        <w:t> </w:t>
      </w:r>
      <w:r w:rsidR="00C60909" w:rsidRPr="0029281E">
        <w:rPr>
          <w:rFonts w:ascii="Times New Roman" w:hAnsi="Times New Roman" w:cs="Times New Roman"/>
          <w:sz w:val="28"/>
        </w:rPr>
        <w:t>А.Б.</w:t>
      </w:r>
      <w:r w:rsidRPr="0029281E">
        <w:rPr>
          <w:rFonts w:ascii="Times New Roman" w:hAnsi="Times New Roman" w:cs="Times New Roman"/>
          <w:sz w:val="28"/>
        </w:rPr>
        <w:t xml:space="preserve">// Методист. – 2007. – </w:t>
      </w:r>
      <w:r w:rsidRPr="0029281E">
        <w:rPr>
          <w:rFonts w:ascii="Times New Roman" w:hAnsi="Times New Roman" w:cs="Times New Roman"/>
          <w:sz w:val="28"/>
        </w:rPr>
        <w:lastRenderedPageBreak/>
        <w:t>№</w:t>
      </w:r>
      <w:r w:rsidR="00C60909">
        <w:rPr>
          <w:rFonts w:ascii="Times New Roman" w:hAnsi="Times New Roman" w:cs="Times New Roman"/>
          <w:sz w:val="28"/>
        </w:rPr>
        <w:t> </w:t>
      </w:r>
      <w:r w:rsidRPr="0029281E">
        <w:rPr>
          <w:rFonts w:ascii="Times New Roman" w:hAnsi="Times New Roman" w:cs="Times New Roman"/>
          <w:sz w:val="28"/>
        </w:rPr>
        <w:t>10 – С.49-54</w:t>
      </w:r>
      <w:r w:rsidR="00E37FB0" w:rsidRPr="00E37FB0">
        <w:rPr>
          <w:rFonts w:ascii="Times New Roman" w:hAnsi="Times New Roman" w:cs="Times New Roman"/>
          <w:sz w:val="28"/>
        </w:rPr>
        <w:t xml:space="preserve">[Электронный ресурс] – URL: </w:t>
      </w:r>
      <w:hyperlink r:id="rId15" w:history="1">
        <w:r w:rsidR="00E37FB0" w:rsidRPr="00495DA7">
          <w:rPr>
            <w:rStyle w:val="ad"/>
            <w:rFonts w:ascii="Times New Roman" w:hAnsi="Times New Roman" w:cs="Times New Roman"/>
            <w:sz w:val="28"/>
          </w:rPr>
          <w:t>https://pandia.ru/446845/</w:t>
        </w:r>
      </w:hyperlink>
      <w:r w:rsidR="00E37FB0">
        <w:rPr>
          <w:rFonts w:ascii="Times New Roman" w:hAnsi="Times New Roman" w:cs="Times New Roman"/>
          <w:sz w:val="28"/>
        </w:rPr>
        <w:t xml:space="preserve"> (дата обращения: 18</w:t>
      </w:r>
      <w:r w:rsidR="00E37FB0" w:rsidRPr="00E37FB0">
        <w:rPr>
          <w:rFonts w:ascii="Times New Roman" w:hAnsi="Times New Roman" w:cs="Times New Roman"/>
          <w:sz w:val="28"/>
        </w:rPr>
        <w:t xml:space="preserve">.04.2020)  </w:t>
      </w:r>
    </w:p>
    <w:p w:rsidR="00A4795E" w:rsidRPr="00A4795E" w:rsidRDefault="0029281E" w:rsidP="00A4795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81E">
        <w:rPr>
          <w:rFonts w:ascii="Times New Roman" w:hAnsi="Times New Roman" w:cs="Times New Roman"/>
          <w:sz w:val="28"/>
        </w:rPr>
        <w:t xml:space="preserve">7. </w:t>
      </w:r>
      <w:bookmarkStart w:id="19" w:name="список7"/>
      <w:r w:rsidRPr="0029281E">
        <w:rPr>
          <w:rFonts w:ascii="Times New Roman" w:hAnsi="Times New Roman" w:cs="Times New Roman"/>
          <w:sz w:val="28"/>
        </w:rPr>
        <w:t>Белова</w:t>
      </w:r>
      <w:r w:rsidR="00C60909">
        <w:rPr>
          <w:rFonts w:ascii="Times New Roman" w:hAnsi="Times New Roman" w:cs="Times New Roman"/>
          <w:sz w:val="28"/>
        </w:rPr>
        <w:t> </w:t>
      </w:r>
      <w:r w:rsidRPr="0029281E">
        <w:rPr>
          <w:rFonts w:ascii="Times New Roman" w:hAnsi="Times New Roman" w:cs="Times New Roman"/>
          <w:sz w:val="28"/>
        </w:rPr>
        <w:t>Е.Н.</w:t>
      </w:r>
      <w:bookmarkEnd w:id="19"/>
      <w:r w:rsidRPr="0029281E">
        <w:rPr>
          <w:rFonts w:ascii="Times New Roman" w:hAnsi="Times New Roman" w:cs="Times New Roman"/>
          <w:sz w:val="28"/>
        </w:rPr>
        <w:t xml:space="preserve"> Рекомендации по разработке программы развития школы и ли</w:t>
      </w:r>
      <w:r w:rsidR="00C414C8">
        <w:rPr>
          <w:rFonts w:ascii="Times New Roman" w:hAnsi="Times New Roman" w:cs="Times New Roman"/>
          <w:sz w:val="28"/>
        </w:rPr>
        <w:t>цея [Электронный ресурс] – URL:</w:t>
      </w:r>
      <w:hyperlink r:id="rId16" w:history="1">
        <w:r w:rsidR="00C414C8" w:rsidRPr="00495DA7">
          <w:rPr>
            <w:rStyle w:val="ad"/>
            <w:rFonts w:ascii="Times New Roman" w:hAnsi="Times New Roman" w:cs="Times New Roman"/>
            <w:sz w:val="28"/>
          </w:rPr>
          <w:t>https://www.menobr.ru/article/8321-rekomendatsii-po-razrabotke-programmy-razvitiya-shkoly-i-litseya</w:t>
        </w:r>
      </w:hyperlink>
      <w:r w:rsidR="00C60909">
        <w:t xml:space="preserve"> </w:t>
      </w:r>
      <w:r w:rsidRPr="0029281E">
        <w:rPr>
          <w:rFonts w:ascii="Times New Roman" w:hAnsi="Times New Roman" w:cs="Times New Roman"/>
          <w:sz w:val="28"/>
        </w:rPr>
        <w:t xml:space="preserve">(дата обращения: </w:t>
      </w:r>
      <w:r w:rsidR="00C414C8">
        <w:rPr>
          <w:rFonts w:ascii="Times New Roman" w:hAnsi="Times New Roman" w:cs="Times New Roman"/>
          <w:sz w:val="28"/>
        </w:rPr>
        <w:t>22</w:t>
      </w:r>
      <w:r w:rsidR="00C414C8" w:rsidRPr="00C414C8">
        <w:rPr>
          <w:rFonts w:ascii="Times New Roman" w:hAnsi="Times New Roman" w:cs="Times New Roman"/>
          <w:sz w:val="28"/>
        </w:rPr>
        <w:t>.04.2020</w:t>
      </w:r>
      <w:r w:rsidRPr="0029281E">
        <w:rPr>
          <w:rFonts w:ascii="Times New Roman" w:hAnsi="Times New Roman" w:cs="Times New Roman"/>
          <w:sz w:val="28"/>
        </w:rPr>
        <w:t xml:space="preserve">)  </w:t>
      </w:r>
    </w:p>
    <w:p w:rsidR="001F515C" w:rsidRDefault="00A4795E" w:rsidP="001F515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9281E" w:rsidRPr="001F515C">
        <w:rPr>
          <w:rFonts w:ascii="Times New Roman" w:hAnsi="Times New Roman" w:cs="Times New Roman"/>
          <w:sz w:val="28"/>
        </w:rPr>
        <w:t xml:space="preserve">. </w:t>
      </w:r>
      <w:bookmarkStart w:id="20" w:name="список8"/>
      <w:proofErr w:type="spellStart"/>
      <w:r w:rsidR="0029281E" w:rsidRPr="0029281E">
        <w:rPr>
          <w:rFonts w:ascii="Times New Roman" w:hAnsi="Times New Roman" w:cs="Times New Roman"/>
          <w:sz w:val="28"/>
        </w:rPr>
        <w:t>Бысик</w:t>
      </w:r>
      <w:proofErr w:type="spellEnd"/>
      <w:r w:rsidR="00C60909">
        <w:rPr>
          <w:rFonts w:ascii="Times New Roman" w:hAnsi="Times New Roman" w:cs="Times New Roman"/>
          <w:sz w:val="28"/>
        </w:rPr>
        <w:t> </w:t>
      </w:r>
      <w:r w:rsidR="0029281E" w:rsidRPr="0029281E">
        <w:rPr>
          <w:rFonts w:ascii="Times New Roman" w:hAnsi="Times New Roman" w:cs="Times New Roman"/>
          <w:sz w:val="28"/>
        </w:rPr>
        <w:t>Н.В</w:t>
      </w:r>
      <w:bookmarkEnd w:id="20"/>
      <w:r w:rsidR="0029281E" w:rsidRPr="0029281E">
        <w:rPr>
          <w:rFonts w:ascii="Times New Roman" w:hAnsi="Times New Roman" w:cs="Times New Roman"/>
          <w:sz w:val="28"/>
        </w:rPr>
        <w:t>. Типология школ, функционирующих в неблагоприятных социальных условиях, методика и инструменты определения статуса школ и</w:t>
      </w:r>
      <w:r w:rsidR="00C60909">
        <w:rPr>
          <w:rFonts w:ascii="Times New Roman" w:hAnsi="Times New Roman" w:cs="Times New Roman"/>
          <w:sz w:val="28"/>
        </w:rPr>
        <w:t> </w:t>
      </w:r>
      <w:r w:rsidR="0029281E" w:rsidRPr="0029281E">
        <w:rPr>
          <w:rFonts w:ascii="Times New Roman" w:hAnsi="Times New Roman" w:cs="Times New Roman"/>
          <w:sz w:val="28"/>
        </w:rPr>
        <w:t xml:space="preserve">последующей углубленной диагностики [Электронный ресурс] – URL: </w:t>
      </w:r>
      <w:hyperlink r:id="rId17" w:history="1">
        <w:r w:rsidRPr="00495DA7">
          <w:rPr>
            <w:rStyle w:val="ad"/>
            <w:rFonts w:ascii="Times New Roman" w:hAnsi="Times New Roman" w:cs="Times New Roman"/>
            <w:sz w:val="28"/>
          </w:rPr>
          <w:t>https://fcprosvo.irro.ru/attachments/article/21/4_%D0%A2%D0%B8%D0%BF%D0%BE%D0%BB%D0%BE%D0%B3%D0%B8%D1%8F%20%D0%B8%20%D0%BA%D0%BB%D0%B0%D1%81%D1%82%D0%B5%D1%80%D0%B8%D0%B7%D0%B0%D1%86%D0%B8%D1%8F.pdf</w:t>
        </w:r>
      </w:hyperlink>
      <w:r w:rsidR="00C60909">
        <w:t xml:space="preserve"> </w:t>
      </w:r>
      <w:r w:rsidR="0029281E" w:rsidRPr="0029281E">
        <w:rPr>
          <w:rFonts w:ascii="Times New Roman" w:hAnsi="Times New Roman" w:cs="Times New Roman"/>
          <w:sz w:val="28"/>
        </w:rPr>
        <w:t xml:space="preserve">(дата обращения: </w:t>
      </w:r>
      <w:r>
        <w:rPr>
          <w:rFonts w:ascii="Times New Roman" w:hAnsi="Times New Roman" w:cs="Times New Roman"/>
          <w:sz w:val="28"/>
        </w:rPr>
        <w:t>25</w:t>
      </w:r>
      <w:r w:rsidRPr="00A4795E">
        <w:rPr>
          <w:rFonts w:ascii="Times New Roman" w:hAnsi="Times New Roman" w:cs="Times New Roman"/>
          <w:sz w:val="28"/>
        </w:rPr>
        <w:t>.04.2020</w:t>
      </w:r>
      <w:r w:rsidR="0029281E" w:rsidRPr="0029281E">
        <w:rPr>
          <w:rFonts w:ascii="Times New Roman" w:hAnsi="Times New Roman" w:cs="Times New Roman"/>
          <w:sz w:val="28"/>
        </w:rPr>
        <w:t>)</w:t>
      </w:r>
    </w:p>
    <w:p w:rsidR="001F515C" w:rsidRDefault="000D3023" w:rsidP="006C72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9281E" w:rsidRPr="0029281E">
        <w:rPr>
          <w:rFonts w:ascii="Times New Roman" w:hAnsi="Times New Roman" w:cs="Times New Roman"/>
          <w:sz w:val="28"/>
        </w:rPr>
        <w:t xml:space="preserve">. </w:t>
      </w:r>
      <w:bookmarkStart w:id="21" w:name="список9"/>
      <w:proofErr w:type="spellStart"/>
      <w:r w:rsidR="0029281E" w:rsidRPr="0029281E">
        <w:rPr>
          <w:rFonts w:ascii="Times New Roman" w:hAnsi="Times New Roman" w:cs="Times New Roman"/>
          <w:sz w:val="28"/>
        </w:rPr>
        <w:t>Бысик</w:t>
      </w:r>
      <w:proofErr w:type="spellEnd"/>
      <w:r w:rsidR="00C60909">
        <w:rPr>
          <w:rFonts w:ascii="Times New Roman" w:hAnsi="Times New Roman" w:cs="Times New Roman"/>
          <w:sz w:val="28"/>
        </w:rPr>
        <w:t> </w:t>
      </w:r>
      <w:r w:rsidR="0029281E" w:rsidRPr="0029281E">
        <w:rPr>
          <w:rFonts w:ascii="Times New Roman" w:hAnsi="Times New Roman" w:cs="Times New Roman"/>
          <w:sz w:val="28"/>
        </w:rPr>
        <w:t>Н.В</w:t>
      </w:r>
      <w:bookmarkEnd w:id="21"/>
      <w:r w:rsidR="0029281E" w:rsidRPr="0029281E">
        <w:rPr>
          <w:rFonts w:ascii="Times New Roman" w:hAnsi="Times New Roman" w:cs="Times New Roman"/>
          <w:sz w:val="28"/>
        </w:rPr>
        <w:t>. Модели эффективной школы. Оценка эффективности и</w:t>
      </w:r>
      <w:r w:rsidR="00C60909">
        <w:rPr>
          <w:rFonts w:ascii="Times New Roman" w:hAnsi="Times New Roman" w:cs="Times New Roman"/>
          <w:sz w:val="28"/>
        </w:rPr>
        <w:t> </w:t>
      </w:r>
      <w:r w:rsidR="0029281E" w:rsidRPr="0029281E">
        <w:rPr>
          <w:rFonts w:ascii="Times New Roman" w:hAnsi="Times New Roman" w:cs="Times New Roman"/>
          <w:sz w:val="28"/>
        </w:rPr>
        <w:t>самоанализ работы школы, функционирующей в неблагоприятных социальных условиях [Электронный ресурс] – URL:</w:t>
      </w:r>
      <w:r w:rsidR="00C60909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="006C72DB" w:rsidRPr="00495DA7">
          <w:rPr>
            <w:rStyle w:val="ad"/>
            <w:rFonts w:ascii="Times New Roman" w:hAnsi="Times New Roman" w:cs="Times New Roman"/>
            <w:sz w:val="28"/>
          </w:rPr>
          <w:t>https://docplayer.ru/58450932-Modeli-effektivnoy-shkoly-ocenka-effektivnosti-i-samoanaliz-raboty-shkoly-funkcioniruyushchey-v-neblagopriyatnyh-socialnyh-usloviyah.html</w:t>
        </w:r>
      </w:hyperlink>
      <w:r w:rsidR="00C60909">
        <w:t xml:space="preserve"> </w:t>
      </w:r>
      <w:r w:rsidR="0029281E" w:rsidRPr="0029281E">
        <w:rPr>
          <w:rFonts w:ascii="Times New Roman" w:hAnsi="Times New Roman" w:cs="Times New Roman"/>
          <w:sz w:val="28"/>
        </w:rPr>
        <w:t xml:space="preserve">(дата обращения: </w:t>
      </w:r>
      <w:r w:rsidR="006C72DB" w:rsidRPr="006C72DB">
        <w:rPr>
          <w:rFonts w:ascii="Times New Roman" w:hAnsi="Times New Roman" w:cs="Times New Roman"/>
          <w:sz w:val="28"/>
        </w:rPr>
        <w:t>25.04.2020</w:t>
      </w:r>
      <w:r w:rsidR="0029281E" w:rsidRPr="0029281E">
        <w:rPr>
          <w:rFonts w:ascii="Times New Roman" w:hAnsi="Times New Roman" w:cs="Times New Roman"/>
          <w:sz w:val="28"/>
        </w:rPr>
        <w:t xml:space="preserve">)  </w:t>
      </w:r>
    </w:p>
    <w:p w:rsidR="001F515C" w:rsidRDefault="000D3023" w:rsidP="001F515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9281E" w:rsidRPr="0029281E">
        <w:rPr>
          <w:rFonts w:ascii="Times New Roman" w:hAnsi="Times New Roman" w:cs="Times New Roman"/>
          <w:sz w:val="28"/>
        </w:rPr>
        <w:t xml:space="preserve">. </w:t>
      </w:r>
      <w:bookmarkStart w:id="22" w:name="список10"/>
      <w:proofErr w:type="spellStart"/>
      <w:r w:rsidR="0029281E" w:rsidRPr="0029281E">
        <w:rPr>
          <w:rFonts w:ascii="Times New Roman" w:hAnsi="Times New Roman" w:cs="Times New Roman"/>
          <w:sz w:val="28"/>
        </w:rPr>
        <w:t>Масякина</w:t>
      </w:r>
      <w:proofErr w:type="spellEnd"/>
      <w:r w:rsidR="00C60909">
        <w:rPr>
          <w:rFonts w:ascii="Times New Roman" w:hAnsi="Times New Roman" w:cs="Times New Roman"/>
          <w:sz w:val="28"/>
        </w:rPr>
        <w:t> </w:t>
      </w:r>
      <w:r w:rsidR="0029281E" w:rsidRPr="0029281E">
        <w:rPr>
          <w:rFonts w:ascii="Times New Roman" w:hAnsi="Times New Roman" w:cs="Times New Roman"/>
          <w:sz w:val="28"/>
        </w:rPr>
        <w:t>Е.Э</w:t>
      </w:r>
      <w:bookmarkEnd w:id="22"/>
      <w:r w:rsidR="0029281E" w:rsidRPr="0029281E">
        <w:rPr>
          <w:rFonts w:ascii="Times New Roman" w:hAnsi="Times New Roman" w:cs="Times New Roman"/>
          <w:sz w:val="28"/>
        </w:rPr>
        <w:t>. «О проекте диагностической карты выявления комплекса причин стойкого снижения учебных результатов ОО» // Секция «Региональная система оценки качества образования: особенности, перспективы развития» / Августовское совещание работников образования Камчатского края «Совершенствование образовательного пространства в</w:t>
      </w:r>
      <w:r w:rsidR="00C60909">
        <w:rPr>
          <w:rFonts w:ascii="Times New Roman" w:hAnsi="Times New Roman" w:cs="Times New Roman"/>
          <w:sz w:val="28"/>
        </w:rPr>
        <w:t> </w:t>
      </w:r>
      <w:r w:rsidR="0029281E" w:rsidRPr="0029281E">
        <w:rPr>
          <w:rFonts w:ascii="Times New Roman" w:hAnsi="Times New Roman" w:cs="Times New Roman"/>
          <w:sz w:val="28"/>
        </w:rPr>
        <w:t>Камчатском крае» – 2016. [Электронный ресурс] – URL:</w:t>
      </w:r>
      <w:r w:rsidR="00C60909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="000456FD" w:rsidRPr="00495DA7">
          <w:rPr>
            <w:rStyle w:val="ad"/>
            <w:rFonts w:ascii="Times New Roman" w:hAnsi="Times New Roman" w:cs="Times New Roman"/>
            <w:sz w:val="28"/>
          </w:rPr>
          <w:t>http://kamchatkairo.ru/index.php/9-uncategorised/552-avgustovskoe-soveshchanie-2016</w:t>
        </w:r>
      </w:hyperlink>
      <w:r w:rsidR="00C60909">
        <w:t xml:space="preserve"> </w:t>
      </w:r>
      <w:r w:rsidR="0029281E" w:rsidRPr="0029281E">
        <w:rPr>
          <w:rFonts w:ascii="Times New Roman" w:hAnsi="Times New Roman" w:cs="Times New Roman"/>
          <w:sz w:val="28"/>
        </w:rPr>
        <w:t xml:space="preserve">(дата обращения: </w:t>
      </w:r>
      <w:r w:rsidR="006C72DB">
        <w:rPr>
          <w:rFonts w:ascii="Times New Roman" w:hAnsi="Times New Roman" w:cs="Times New Roman"/>
          <w:sz w:val="28"/>
        </w:rPr>
        <w:t>24</w:t>
      </w:r>
      <w:r w:rsidR="006C72DB" w:rsidRPr="006C72DB">
        <w:rPr>
          <w:rFonts w:ascii="Times New Roman" w:hAnsi="Times New Roman" w:cs="Times New Roman"/>
          <w:sz w:val="28"/>
        </w:rPr>
        <w:t>.04.2020</w:t>
      </w:r>
      <w:r w:rsidR="0029281E" w:rsidRPr="0029281E">
        <w:rPr>
          <w:rFonts w:ascii="Times New Roman" w:hAnsi="Times New Roman" w:cs="Times New Roman"/>
          <w:sz w:val="28"/>
        </w:rPr>
        <w:t xml:space="preserve">) </w:t>
      </w:r>
    </w:p>
    <w:p w:rsidR="000D3023" w:rsidRPr="000D3023" w:rsidRDefault="000D3023" w:rsidP="000D302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9281E" w:rsidRPr="0029281E">
        <w:rPr>
          <w:rFonts w:ascii="Times New Roman" w:hAnsi="Times New Roman" w:cs="Times New Roman"/>
          <w:sz w:val="28"/>
        </w:rPr>
        <w:t xml:space="preserve">. </w:t>
      </w:r>
      <w:bookmarkStart w:id="23" w:name="список11"/>
      <w:r w:rsidR="006C72DB" w:rsidRPr="006C72DB">
        <w:rPr>
          <w:rFonts w:ascii="Times New Roman" w:hAnsi="Times New Roman" w:cs="Times New Roman"/>
          <w:sz w:val="28"/>
        </w:rPr>
        <w:t>Материалы</w:t>
      </w:r>
      <w:bookmarkEnd w:id="23"/>
      <w:r w:rsidR="006C72DB" w:rsidRPr="006C72DB">
        <w:rPr>
          <w:rFonts w:ascii="Times New Roman" w:hAnsi="Times New Roman" w:cs="Times New Roman"/>
          <w:sz w:val="28"/>
        </w:rPr>
        <w:t xml:space="preserve"> семинар</w:t>
      </w:r>
      <w:r w:rsidR="00C60909">
        <w:rPr>
          <w:rFonts w:ascii="Times New Roman" w:hAnsi="Times New Roman" w:cs="Times New Roman"/>
          <w:sz w:val="28"/>
        </w:rPr>
        <w:t>а</w:t>
      </w:r>
      <w:r w:rsidR="006C72DB" w:rsidRPr="006C72DB">
        <w:rPr>
          <w:rFonts w:ascii="Times New Roman" w:hAnsi="Times New Roman" w:cs="Times New Roman"/>
          <w:sz w:val="28"/>
        </w:rPr>
        <w:t>-совещания «Региональный проект по поддержке школ с низкими результатами обучения и функционирующих в</w:t>
      </w:r>
      <w:r w:rsidR="00C60909">
        <w:rPr>
          <w:rFonts w:ascii="Times New Roman" w:hAnsi="Times New Roman" w:cs="Times New Roman"/>
          <w:sz w:val="28"/>
        </w:rPr>
        <w:t> </w:t>
      </w:r>
      <w:r w:rsidR="006C72DB" w:rsidRPr="006C72DB">
        <w:rPr>
          <w:rFonts w:ascii="Times New Roman" w:hAnsi="Times New Roman" w:cs="Times New Roman"/>
          <w:sz w:val="28"/>
        </w:rPr>
        <w:t>сложных социальных условиях в Свердловской области в 2019 году: организационно-содержательные аспекты» (5 апреля 2019 г.)</w:t>
      </w:r>
      <w:r w:rsidRPr="000D3023">
        <w:rPr>
          <w:rFonts w:ascii="Times New Roman" w:hAnsi="Times New Roman" w:cs="Times New Roman"/>
          <w:sz w:val="28"/>
        </w:rPr>
        <w:t xml:space="preserve"> [Электронный ресурс] – URL:</w:t>
      </w:r>
      <w:r w:rsidR="00C60909">
        <w:rPr>
          <w:rFonts w:ascii="Times New Roman" w:hAnsi="Times New Roman" w:cs="Times New Roman"/>
          <w:sz w:val="28"/>
        </w:rPr>
        <w:t xml:space="preserve"> </w:t>
      </w:r>
      <w:hyperlink r:id="rId20" w:history="1">
        <w:r w:rsidRPr="00495DA7">
          <w:rPr>
            <w:rStyle w:val="ad"/>
            <w:rFonts w:ascii="Times New Roman" w:hAnsi="Times New Roman" w:cs="Times New Roman"/>
            <w:sz w:val="28"/>
          </w:rPr>
          <w:t>https://fcpro-svo.irro.ru/publication/teaching-materials</w:t>
        </w:r>
      </w:hyperlink>
      <w:r w:rsidR="00C60909">
        <w:t xml:space="preserve"> </w:t>
      </w:r>
      <w:r w:rsidRPr="000D3023">
        <w:rPr>
          <w:rFonts w:ascii="Times New Roman" w:hAnsi="Times New Roman" w:cs="Times New Roman"/>
          <w:sz w:val="28"/>
        </w:rPr>
        <w:t>(дата обращения: 24.04.2020)</w:t>
      </w:r>
    </w:p>
    <w:p w:rsidR="000D3023" w:rsidRPr="00A00550" w:rsidRDefault="000D3023" w:rsidP="001F515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bookmarkStart w:id="24" w:name="список12"/>
      <w:r w:rsidR="0029281E" w:rsidRPr="0029281E">
        <w:rPr>
          <w:rFonts w:ascii="Times New Roman" w:hAnsi="Times New Roman" w:cs="Times New Roman"/>
          <w:sz w:val="28"/>
        </w:rPr>
        <w:t xml:space="preserve">Пакет </w:t>
      </w:r>
      <w:bookmarkEnd w:id="24"/>
      <w:r w:rsidR="0029281E" w:rsidRPr="0029281E">
        <w:rPr>
          <w:rFonts w:ascii="Times New Roman" w:hAnsi="Times New Roman" w:cs="Times New Roman"/>
          <w:sz w:val="28"/>
        </w:rPr>
        <w:t>методических материалов для руководителей общеобразовательных организаций (эффективная школа) [Электронный ресурс] – URL:</w:t>
      </w:r>
      <w:r w:rsidR="00C60909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="006C72DB" w:rsidRPr="00495DA7">
          <w:rPr>
            <w:rStyle w:val="ad"/>
            <w:rFonts w:ascii="Times New Roman" w:hAnsi="Times New Roman" w:cs="Times New Roman"/>
            <w:sz w:val="28"/>
          </w:rPr>
          <w:t>https://fcpro-svo.irro.ru/images/pdf/mouo.pdf</w:t>
        </w:r>
      </w:hyperlink>
      <w:r w:rsidR="00C60909">
        <w:t xml:space="preserve"> </w:t>
      </w:r>
      <w:r w:rsidRPr="000D3023">
        <w:rPr>
          <w:rFonts w:ascii="Times New Roman" w:hAnsi="Times New Roman" w:cs="Times New Roman"/>
          <w:sz w:val="28"/>
        </w:rPr>
        <w:t>(дата обращения: 24.04</w:t>
      </w:r>
      <w:r w:rsidRPr="00A00550">
        <w:rPr>
          <w:rFonts w:ascii="Times New Roman" w:hAnsi="Times New Roman" w:cs="Times New Roman"/>
          <w:sz w:val="28"/>
        </w:rPr>
        <w:t xml:space="preserve">.2020) </w:t>
      </w:r>
    </w:p>
    <w:p w:rsidR="001F515C" w:rsidRDefault="0029281E" w:rsidP="000456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0550">
        <w:rPr>
          <w:rFonts w:ascii="Times New Roman" w:hAnsi="Times New Roman" w:cs="Times New Roman"/>
          <w:sz w:val="28"/>
        </w:rPr>
        <w:lastRenderedPageBreak/>
        <w:t xml:space="preserve">13. </w:t>
      </w:r>
      <w:bookmarkStart w:id="25" w:name="список13"/>
      <w:proofErr w:type="spellStart"/>
      <w:r w:rsidRPr="00A00550">
        <w:rPr>
          <w:rFonts w:ascii="Times New Roman" w:hAnsi="Times New Roman" w:cs="Times New Roman"/>
          <w:sz w:val="28"/>
        </w:rPr>
        <w:t>Пинская</w:t>
      </w:r>
      <w:proofErr w:type="spellEnd"/>
      <w:r w:rsidR="00C60909">
        <w:rPr>
          <w:rFonts w:ascii="Times New Roman" w:hAnsi="Times New Roman" w:cs="Times New Roman"/>
          <w:sz w:val="28"/>
        </w:rPr>
        <w:t> </w:t>
      </w:r>
      <w:r w:rsidRPr="00A00550">
        <w:rPr>
          <w:rFonts w:ascii="Times New Roman" w:hAnsi="Times New Roman" w:cs="Times New Roman"/>
          <w:sz w:val="28"/>
        </w:rPr>
        <w:t>М.А</w:t>
      </w:r>
      <w:bookmarkEnd w:id="25"/>
      <w:r w:rsidRPr="00A00550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A00550">
        <w:rPr>
          <w:rFonts w:ascii="Times New Roman" w:hAnsi="Times New Roman" w:cs="Times New Roman"/>
          <w:sz w:val="28"/>
        </w:rPr>
        <w:t>Косарецкий</w:t>
      </w:r>
      <w:proofErr w:type="spellEnd"/>
      <w:r w:rsidR="00C60909">
        <w:rPr>
          <w:rFonts w:ascii="Times New Roman" w:hAnsi="Times New Roman" w:cs="Times New Roman"/>
          <w:sz w:val="28"/>
        </w:rPr>
        <w:t> </w:t>
      </w:r>
      <w:r w:rsidRPr="00A00550">
        <w:rPr>
          <w:rFonts w:ascii="Times New Roman" w:hAnsi="Times New Roman" w:cs="Times New Roman"/>
          <w:sz w:val="28"/>
        </w:rPr>
        <w:t>С.Г., Фрумин</w:t>
      </w:r>
      <w:r w:rsidR="00C60909">
        <w:rPr>
          <w:rFonts w:ascii="Times New Roman" w:hAnsi="Times New Roman" w:cs="Times New Roman"/>
          <w:sz w:val="28"/>
        </w:rPr>
        <w:t> </w:t>
      </w:r>
      <w:r w:rsidRPr="00A00550">
        <w:rPr>
          <w:rFonts w:ascii="Times New Roman" w:hAnsi="Times New Roman" w:cs="Times New Roman"/>
          <w:sz w:val="28"/>
        </w:rPr>
        <w:t>И.Д. Школы, эффективно работающие в сложных социальных контекстах // Вопросы образования. — 2011. – № 4. – С</w:t>
      </w:r>
      <w:r w:rsidR="000456FD" w:rsidRPr="00A00550">
        <w:rPr>
          <w:rFonts w:ascii="Times New Roman" w:hAnsi="Times New Roman" w:cs="Times New Roman"/>
          <w:sz w:val="28"/>
        </w:rPr>
        <w:t xml:space="preserve">. 148- 177 [Электронный ресурс] – URL: </w:t>
      </w:r>
      <w:hyperlink r:id="rId22" w:history="1">
        <w:r w:rsidR="000456FD" w:rsidRPr="00A00550">
          <w:rPr>
            <w:rStyle w:val="ad"/>
            <w:rFonts w:ascii="Times New Roman" w:hAnsi="Times New Roman" w:cs="Times New Roman"/>
            <w:sz w:val="28"/>
          </w:rPr>
          <w:t>https://publications.hse.ru/mirror/pubs/share/folder/7e8cpyzm47/direct/129435314</w:t>
        </w:r>
      </w:hyperlink>
      <w:r w:rsidR="000456FD" w:rsidRPr="00A00550">
        <w:rPr>
          <w:rFonts w:ascii="Times New Roman" w:hAnsi="Times New Roman" w:cs="Times New Roman"/>
          <w:sz w:val="28"/>
        </w:rPr>
        <w:t xml:space="preserve"> (дата обращения: 24.04.2020)</w:t>
      </w:r>
    </w:p>
    <w:p w:rsidR="008312DA" w:rsidRPr="008312DA" w:rsidRDefault="008312DA" w:rsidP="000456F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Сборник материалов «Система повышения качества образования в школах с низкими образовательными результатами и школах, функционирующих в неблагоприятных социальных условиях», </w:t>
      </w:r>
      <w:r w:rsidRPr="008312DA">
        <w:rPr>
          <w:rFonts w:ascii="Times New Roman" w:hAnsi="Times New Roman" w:cs="Times New Roman"/>
          <w:sz w:val="28"/>
        </w:rPr>
        <w:t>– СПб.:</w:t>
      </w:r>
      <w:r>
        <w:rPr>
          <w:rFonts w:ascii="Times New Roman" w:hAnsi="Times New Roman" w:cs="Times New Roman"/>
          <w:sz w:val="28"/>
        </w:rPr>
        <w:t> </w:t>
      </w:r>
      <w:r w:rsidRPr="008312DA">
        <w:rPr>
          <w:rFonts w:ascii="Times New Roman" w:hAnsi="Times New Roman" w:cs="Times New Roman"/>
          <w:sz w:val="28"/>
        </w:rPr>
        <w:t>ГАОУ ДПО «ЛОИРО», 2019</w:t>
      </w:r>
      <w:r w:rsidRPr="000D3023">
        <w:rPr>
          <w:rFonts w:ascii="Times New Roman" w:hAnsi="Times New Roman" w:cs="Times New Roman"/>
          <w:sz w:val="28"/>
        </w:rPr>
        <w:t xml:space="preserve"> [Электронный ресурс] 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Pr="009E6145">
          <w:rPr>
            <w:rStyle w:val="ad"/>
            <w:rFonts w:ascii="Times New Roman" w:hAnsi="Times New Roman" w:cs="Times New Roman"/>
            <w:sz w:val="28"/>
          </w:rPr>
          <w:t>https://edu.lenobl.ru/media/uploads/userfiles/2020/04/06/Сборник_НОР_с_обл._ИТОГ.pdf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8312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8312DA" w:rsidRDefault="008312DA" w:rsidP="000456FD">
      <w:pPr>
        <w:ind w:firstLine="709"/>
        <w:jc w:val="both"/>
        <w:rPr>
          <w:rFonts w:ascii="Times New Roman" w:hAnsi="Times New Roman" w:cs="Times New Roman"/>
          <w:sz w:val="20"/>
        </w:rPr>
      </w:pPr>
      <w:r w:rsidRPr="008312D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5. </w:t>
      </w:r>
      <w:bookmarkStart w:id="26" w:name="список15"/>
      <w:r w:rsidRPr="008312DA">
        <w:rPr>
          <w:rFonts w:ascii="Times New Roman" w:hAnsi="Times New Roman" w:cs="Times New Roman"/>
          <w:sz w:val="28"/>
        </w:rPr>
        <w:t>Аналитическ</w:t>
      </w:r>
      <w:r>
        <w:rPr>
          <w:rFonts w:ascii="Times New Roman" w:hAnsi="Times New Roman" w:cs="Times New Roman"/>
          <w:sz w:val="28"/>
        </w:rPr>
        <w:t>ий</w:t>
      </w:r>
      <w:bookmarkEnd w:id="26"/>
      <w:r w:rsidRPr="008312DA">
        <w:rPr>
          <w:rFonts w:ascii="Times New Roman" w:hAnsi="Times New Roman" w:cs="Times New Roman"/>
          <w:sz w:val="28"/>
        </w:rPr>
        <w:t xml:space="preserve"> отчет по результатам мониторингового исследования эффективности управления качеством образования в школах, показавших низкие результаты обучения</w:t>
      </w:r>
      <w:r w:rsidR="00C00928">
        <w:rPr>
          <w:rFonts w:ascii="Times New Roman" w:hAnsi="Times New Roman" w:cs="Times New Roman"/>
          <w:sz w:val="28"/>
        </w:rPr>
        <w:t>, комитет общего и 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C00928" w:rsidRPr="000D3023">
        <w:rPr>
          <w:rFonts w:ascii="Times New Roman" w:hAnsi="Times New Roman" w:cs="Times New Roman"/>
          <w:sz w:val="28"/>
        </w:rPr>
        <w:t>[Электронный ресурс]</w:t>
      </w:r>
      <w:r w:rsidR="00C00928">
        <w:rPr>
          <w:rFonts w:ascii="Times New Roman" w:hAnsi="Times New Roman" w:cs="Times New Roman"/>
          <w:sz w:val="28"/>
        </w:rPr>
        <w:t xml:space="preserve"> </w:t>
      </w:r>
      <w:r w:rsidR="00C00928" w:rsidRPr="000D3023">
        <w:rPr>
          <w:rFonts w:ascii="Times New Roman" w:hAnsi="Times New Roman" w:cs="Times New Roman"/>
          <w:sz w:val="28"/>
        </w:rPr>
        <w:t>– URL:</w:t>
      </w:r>
      <w:r w:rsidR="00C00928">
        <w:rPr>
          <w:rFonts w:ascii="Times New Roman" w:hAnsi="Times New Roman" w:cs="Times New Roman"/>
          <w:sz w:val="28"/>
        </w:rPr>
        <w:t xml:space="preserve"> </w:t>
      </w:r>
      <w:hyperlink r:id="rId24" w:history="1">
        <w:r w:rsidRPr="008312DA">
          <w:rPr>
            <w:rStyle w:val="ad"/>
            <w:rFonts w:ascii="Times New Roman" w:hAnsi="Times New Roman" w:cs="Times New Roman"/>
            <w:sz w:val="20"/>
          </w:rPr>
          <w:t>https://docviewer.yandex.ru/view/35702992/?*=ATgvI48cUgBATB%2FP588bgisCCzl7InVybCI6InlhLWJyb3dzZXI6Ly80RFQxdVhFUFJySlJYbFVGb2V3cnVGc2pIWXRFSHdLcVBJX0p6TUFTTzh3bE1kWlFDaUJoNWdqSWFTcnZnUlBJZjI5SEREMTJlSDV6Qy1KYjBuNGU4TlVySlJBYm9RMk9iemhHOEEzSDBjYlBFZTFQaGZESVNlNmhkbFZvaTVlRGNReTE5VUNsN3k2SGJ3NHVyMlFCMmc9PT9zaWduPTU3XzBod1dJRFE2dFhVT3BNRkpBRlRkRHlWR1hhMjNjMzRfektXMkZyc1E9IiwidGl0bGUiOiLQkNC90LDQu9C40YLQuNGH0LXRgdC60LjQuV%2FQvtGC0YfQtdGCLmRvY3giLCJub2lmcmFtZSI6ZmFsc2UsInVpZCI6IjM1NzAyOTkyIiwidHMiOjE1ODk5NDYyNzk3NDMsInl1IjoiOTUwNzMyODEyMTU1NjAzOTEzOCJ9</w:t>
        </w:r>
      </w:hyperlink>
      <w:r w:rsidRPr="008312DA">
        <w:rPr>
          <w:rFonts w:ascii="Times New Roman" w:hAnsi="Times New Roman" w:cs="Times New Roman"/>
          <w:sz w:val="20"/>
        </w:rPr>
        <w:t xml:space="preserve"> </w:t>
      </w:r>
    </w:p>
    <w:p w:rsidR="00C00928" w:rsidRDefault="00C00928" w:rsidP="000456FD">
      <w:pPr>
        <w:ind w:firstLine="709"/>
        <w:jc w:val="both"/>
        <w:rPr>
          <w:rFonts w:ascii="Times New Roman" w:hAnsi="Times New Roman" w:cs="Times New Roman"/>
          <w:sz w:val="18"/>
        </w:rPr>
      </w:pPr>
      <w:r w:rsidRPr="00C00928">
        <w:rPr>
          <w:rFonts w:ascii="Times New Roman" w:hAnsi="Times New Roman" w:cs="Times New Roman"/>
          <w:sz w:val="28"/>
        </w:rPr>
        <w:t>16.</w:t>
      </w:r>
      <w:r>
        <w:rPr>
          <w:rFonts w:ascii="Times New Roman" w:hAnsi="Times New Roman" w:cs="Times New Roman"/>
          <w:sz w:val="20"/>
        </w:rPr>
        <w:t xml:space="preserve"> </w:t>
      </w:r>
      <w:bookmarkStart w:id="27" w:name="список16"/>
      <w:r w:rsidRPr="00C00928">
        <w:rPr>
          <w:rFonts w:ascii="Times New Roman" w:hAnsi="Times New Roman" w:cs="Times New Roman"/>
          <w:sz w:val="28"/>
        </w:rPr>
        <w:t>Методически</w:t>
      </w:r>
      <w:r>
        <w:rPr>
          <w:rFonts w:ascii="Times New Roman" w:hAnsi="Times New Roman" w:cs="Times New Roman"/>
          <w:sz w:val="28"/>
        </w:rPr>
        <w:t>е</w:t>
      </w:r>
      <w:bookmarkEnd w:id="27"/>
      <w:r w:rsidRPr="00C00928">
        <w:rPr>
          <w:rFonts w:ascii="Times New Roman" w:hAnsi="Times New Roman" w:cs="Times New Roman"/>
          <w:sz w:val="28"/>
        </w:rPr>
        <w:t xml:space="preserve"> рекомендаци</w:t>
      </w:r>
      <w:r>
        <w:rPr>
          <w:rFonts w:ascii="Times New Roman" w:hAnsi="Times New Roman" w:cs="Times New Roman"/>
          <w:sz w:val="28"/>
        </w:rPr>
        <w:t>и</w:t>
      </w:r>
      <w:r w:rsidRPr="00C00928">
        <w:rPr>
          <w:rFonts w:ascii="Times New Roman" w:hAnsi="Times New Roman" w:cs="Times New Roman"/>
          <w:sz w:val="28"/>
        </w:rPr>
        <w:t xml:space="preserve"> по эффективности управления качеством образования в школах, показавших низкие результаты обучения (мониторинг и оценка реализации программы)</w:t>
      </w:r>
      <w:r>
        <w:rPr>
          <w:rFonts w:ascii="Times New Roman" w:hAnsi="Times New Roman" w:cs="Times New Roman"/>
          <w:sz w:val="28"/>
        </w:rPr>
        <w:t xml:space="preserve">, комитет общего и профессионального образования Ленинградской области </w:t>
      </w:r>
      <w:r w:rsidRPr="000D3023">
        <w:rPr>
          <w:rFonts w:ascii="Times New Roman" w:hAnsi="Times New Roman" w:cs="Times New Roman"/>
          <w:sz w:val="28"/>
        </w:rPr>
        <w:t>[Электронный ресурс]</w:t>
      </w:r>
      <w:r>
        <w:rPr>
          <w:rFonts w:ascii="Times New Roman" w:hAnsi="Times New Roman" w:cs="Times New Roman"/>
          <w:sz w:val="28"/>
        </w:rPr>
        <w:t xml:space="preserve"> </w:t>
      </w:r>
      <w:r w:rsidRPr="000D3023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Pr="00C00928">
          <w:rPr>
            <w:rStyle w:val="ad"/>
            <w:rFonts w:ascii="Times New Roman" w:hAnsi="Times New Roman" w:cs="Times New Roman"/>
            <w:sz w:val="18"/>
          </w:rPr>
          <w:t>https://docviewer.yandex.ru/view/35702992/?*=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</w:t>
        </w:r>
      </w:hyperlink>
      <w:r w:rsidRPr="00C00928">
        <w:rPr>
          <w:rFonts w:ascii="Times New Roman" w:hAnsi="Times New Roman" w:cs="Times New Roman"/>
          <w:sz w:val="18"/>
        </w:rPr>
        <w:t xml:space="preserve"> </w:t>
      </w:r>
    </w:p>
    <w:p w:rsidR="00C00928" w:rsidRPr="00C00928" w:rsidRDefault="00C00928" w:rsidP="000456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0928">
        <w:rPr>
          <w:rFonts w:ascii="Times New Roman" w:hAnsi="Times New Roman" w:cs="Times New Roman"/>
          <w:sz w:val="28"/>
        </w:rPr>
        <w:t xml:space="preserve">17. </w:t>
      </w:r>
      <w:bookmarkStart w:id="28" w:name="список17"/>
      <w:r w:rsidRPr="00C00928">
        <w:rPr>
          <w:rFonts w:ascii="Times New Roman" w:hAnsi="Times New Roman" w:cs="Times New Roman"/>
          <w:sz w:val="28"/>
        </w:rPr>
        <w:t>Кратки</w:t>
      </w:r>
      <w:r>
        <w:rPr>
          <w:rFonts w:ascii="Times New Roman" w:hAnsi="Times New Roman" w:cs="Times New Roman"/>
          <w:sz w:val="28"/>
        </w:rPr>
        <w:t>е</w:t>
      </w:r>
      <w:r w:rsidRPr="00C00928">
        <w:rPr>
          <w:rFonts w:ascii="Times New Roman" w:hAnsi="Times New Roman" w:cs="Times New Roman"/>
          <w:sz w:val="28"/>
        </w:rPr>
        <w:t xml:space="preserve"> </w:t>
      </w:r>
      <w:bookmarkEnd w:id="28"/>
      <w:r w:rsidRPr="00C00928">
        <w:rPr>
          <w:rFonts w:ascii="Times New Roman" w:hAnsi="Times New Roman" w:cs="Times New Roman"/>
          <w:sz w:val="28"/>
        </w:rPr>
        <w:t>рекомендаци</w:t>
      </w:r>
      <w:r>
        <w:rPr>
          <w:rFonts w:ascii="Times New Roman" w:hAnsi="Times New Roman" w:cs="Times New Roman"/>
          <w:sz w:val="28"/>
        </w:rPr>
        <w:t>и</w:t>
      </w:r>
      <w:r w:rsidRPr="00C00928">
        <w:rPr>
          <w:rFonts w:ascii="Times New Roman" w:hAnsi="Times New Roman" w:cs="Times New Roman"/>
          <w:sz w:val="28"/>
        </w:rPr>
        <w:t xml:space="preserve"> по работе со школами с низкими образовательными результатами на региональном уровне на период с апреля по август 2020 года</w:t>
      </w:r>
      <w:r>
        <w:rPr>
          <w:rFonts w:ascii="Times New Roman" w:hAnsi="Times New Roman" w:cs="Times New Roman"/>
          <w:sz w:val="28"/>
        </w:rPr>
        <w:t xml:space="preserve">, комитет общего и профессионального образования Ленинградской области </w:t>
      </w:r>
      <w:r w:rsidRPr="000D3023">
        <w:rPr>
          <w:rFonts w:ascii="Times New Roman" w:hAnsi="Times New Roman" w:cs="Times New Roman"/>
          <w:sz w:val="28"/>
        </w:rPr>
        <w:t>[Электронный ресурс]</w:t>
      </w:r>
      <w:r>
        <w:rPr>
          <w:rFonts w:ascii="Times New Roman" w:hAnsi="Times New Roman" w:cs="Times New Roman"/>
          <w:sz w:val="28"/>
        </w:rPr>
        <w:t xml:space="preserve"> </w:t>
      </w:r>
      <w:r w:rsidRPr="000D3023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26" w:history="1">
        <w:r w:rsidRPr="00C00928">
          <w:rPr>
            <w:rStyle w:val="ad"/>
            <w:rFonts w:ascii="Times New Roman" w:hAnsi="Times New Roman" w:cs="Times New Roman"/>
            <w:sz w:val="20"/>
          </w:rPr>
          <w:t>https://docviewer.yandex.ru/view/35702992/?page=1&amp;*=JVW8kHb%2B7hgCMXLW9WEesyUcmdN7InVybCI6InlhLWJyb3dzZXI6Ly80RFQxdVhFUFJySlJYbFVGb2V3cnVHWEdGQjlLR3ZmWHZXcGZjM1dhTGw0MEVBUmdiSWp5TFJiMU9teU11aE8yTkNaQk9mTmk2TUtKLVVuWkpTb1hCTkpLWFA2dm1LWWlrcTVnRWo1RUFNUDZjZjFQQWVaZUF2TzNENlJIY1BvajVSQXBQX2NZTktDSkVOanMtN3dhNmc9PT9zaWduPW9tNE1rVDBtVmdfMl9IWVVjOG5vZTdiOVd5QzZiZkJiZ3BqNndkRHJUdmc9IiwidGl0bGUiOiLQn9GA0LjQu9C%2B0LbQtdC90LjQtV8yX9C00LvRj1%2FQnNCc0KEuZG9jeCIsIm5vaWZyYW1lIjpmYWxzZSwidWlkIjoiMzU3MDI5OTIiLCJ0cyI6MTU4OTk0NjY3ODE0NiwieXUiOiI5NTA3MzI4MTIxNTU2MDM5MTM4In0%3D</w:t>
        </w:r>
      </w:hyperlink>
      <w:r w:rsidRPr="00C00928">
        <w:rPr>
          <w:rFonts w:ascii="Times New Roman" w:hAnsi="Times New Roman" w:cs="Times New Roman"/>
          <w:sz w:val="20"/>
        </w:rPr>
        <w:t xml:space="preserve"> </w:t>
      </w:r>
    </w:p>
    <w:p w:rsidR="006C465E" w:rsidRDefault="006C465E" w:rsidP="006C465E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9" w:name="_Toc40852019"/>
      <w:r>
        <w:rPr>
          <w:rFonts w:ascii="Times New Roman" w:hAnsi="Times New Roman" w:cs="Times New Roman"/>
          <w:b/>
          <w:color w:val="auto"/>
          <w:sz w:val="28"/>
        </w:rPr>
        <w:lastRenderedPageBreak/>
        <w:t>Список Интернет-ресурсов</w:t>
      </w:r>
      <w:bookmarkEnd w:id="29"/>
    </w:p>
    <w:p w:rsidR="006C465E" w:rsidRPr="006C465E" w:rsidRDefault="006C465E" w:rsidP="006C465E"/>
    <w:p w:rsidR="006C465E" w:rsidRPr="006C465E" w:rsidRDefault="006C465E" w:rsidP="006C465E">
      <w:pPr>
        <w:pStyle w:val="af4"/>
      </w:pPr>
      <w:r w:rsidRPr="00A00550">
        <w:t xml:space="preserve">1. </w:t>
      </w:r>
      <w:r>
        <w:t>К</w:t>
      </w:r>
      <w:r w:rsidRPr="006C465E">
        <w:t xml:space="preserve">омитет общего и профессионального образования Ленинградской области, раздел «Общая информация», подраздел «Региональные инструменты управления качеством образования (2019-2020 </w:t>
      </w:r>
      <w:proofErr w:type="spellStart"/>
      <w:r w:rsidRPr="006C465E">
        <w:t>уч.год</w:t>
      </w:r>
      <w:proofErr w:type="spellEnd"/>
      <w:r w:rsidRPr="006C465E">
        <w:t>)</w:t>
      </w:r>
      <w:r>
        <w:t xml:space="preserve">», «Система работы со школами с низкими результатами обучения и/или школами, функционирующими в неблагоприятных социальных условиях» </w:t>
      </w:r>
      <w:r w:rsidR="00BC6DFE">
        <w:t xml:space="preserve"> </w:t>
      </w:r>
      <w:r w:rsidR="00BC6DFE" w:rsidRPr="000D3023">
        <w:t>[Электронный ресурс]</w:t>
      </w:r>
      <w:r w:rsidR="00BC6DFE">
        <w:t xml:space="preserve"> </w:t>
      </w:r>
      <w:r w:rsidR="00BC6DFE" w:rsidRPr="000D3023">
        <w:t>– URL:</w:t>
      </w:r>
      <w:r w:rsidR="00BC6DFE">
        <w:t xml:space="preserve"> </w:t>
      </w:r>
      <w:hyperlink r:id="rId27" w:history="1">
        <w:r w:rsidRPr="009E6145">
          <w:rPr>
            <w:rStyle w:val="ad"/>
          </w:rPr>
          <w:t>https://edu.lenobl.ru/ru/law/regionalnye-instrumenty-upravleniya-kachestvom-obrazovaniya-2019-2020-/sistema-raboty-so-shkolami-s-nizkimi-rezultatami-obucheniya-iili-shkol/</w:t>
        </w:r>
      </w:hyperlink>
      <w:r>
        <w:t xml:space="preserve"> </w:t>
      </w:r>
    </w:p>
    <w:p w:rsidR="006C465E" w:rsidRPr="00A00550" w:rsidRDefault="009C2BD0" w:rsidP="000456F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C6DFE">
        <w:rPr>
          <w:rFonts w:ascii="Times New Roman" w:hAnsi="Times New Roman" w:cs="Times New Roman"/>
          <w:sz w:val="28"/>
        </w:rPr>
        <w:t xml:space="preserve">Комитет по образованию администрации муниципального образования «Всеволожский муниципальный район» Ленинградской области, раздел «Общее образование», подраздел «Мониторинг качества образования»  </w:t>
      </w:r>
      <w:r w:rsidR="00BC6DFE" w:rsidRPr="000D3023">
        <w:rPr>
          <w:rFonts w:ascii="Times New Roman" w:hAnsi="Times New Roman" w:cs="Times New Roman"/>
          <w:sz w:val="28"/>
        </w:rPr>
        <w:t>[Электронный ресурс]</w:t>
      </w:r>
      <w:r w:rsidR="00BC6DFE">
        <w:rPr>
          <w:rFonts w:ascii="Times New Roman" w:hAnsi="Times New Roman" w:cs="Times New Roman"/>
          <w:sz w:val="28"/>
        </w:rPr>
        <w:t xml:space="preserve"> </w:t>
      </w:r>
      <w:r w:rsidR="00BC6DFE" w:rsidRPr="000D3023">
        <w:rPr>
          <w:rFonts w:ascii="Times New Roman" w:hAnsi="Times New Roman" w:cs="Times New Roman"/>
          <w:sz w:val="28"/>
        </w:rPr>
        <w:t>– URL:</w:t>
      </w:r>
      <w:r w:rsidR="00BC6DFE">
        <w:rPr>
          <w:rFonts w:ascii="Times New Roman" w:hAnsi="Times New Roman" w:cs="Times New Roman"/>
          <w:sz w:val="28"/>
        </w:rPr>
        <w:t xml:space="preserve"> </w:t>
      </w:r>
      <w:hyperlink r:id="rId28" w:history="1">
        <w:r w:rsidR="00BC6DFE" w:rsidRPr="009E6145">
          <w:rPr>
            <w:rStyle w:val="ad"/>
            <w:rFonts w:ascii="Times New Roman" w:hAnsi="Times New Roman" w:cs="Times New Roman"/>
            <w:sz w:val="28"/>
          </w:rPr>
          <w:t>https://komitet.vsevobr.ru/monitiring/</w:t>
        </w:r>
      </w:hyperlink>
      <w:r w:rsidR="00BC6DFE">
        <w:rPr>
          <w:rFonts w:ascii="Times New Roman" w:hAnsi="Times New Roman" w:cs="Times New Roman"/>
          <w:sz w:val="28"/>
        </w:rPr>
        <w:t xml:space="preserve"> </w:t>
      </w:r>
    </w:p>
    <w:p w:rsidR="003B4971" w:rsidRDefault="003B4971" w:rsidP="003B4971">
      <w:pPr>
        <w:pStyle w:val="2"/>
        <w:jc w:val="right"/>
        <w:rPr>
          <w:rFonts w:ascii="Times New Roman" w:hAnsi="Times New Roman" w:cs="Times New Roman"/>
          <w:i/>
          <w:color w:val="auto"/>
          <w:sz w:val="28"/>
        </w:rPr>
      </w:pPr>
    </w:p>
    <w:p w:rsidR="00CF02A3" w:rsidRDefault="003B4971" w:rsidP="00CF02A3">
      <w:pPr>
        <w:pStyle w:val="af7"/>
      </w:pPr>
      <w:bookmarkStart w:id="30" w:name="приложение1"/>
      <w:bookmarkStart w:id="31" w:name="_Toc40852020"/>
      <w:r w:rsidRPr="001A563C">
        <w:lastRenderedPageBreak/>
        <w:t xml:space="preserve">Приложение </w:t>
      </w:r>
      <w:r>
        <w:t>1</w:t>
      </w:r>
      <w:bookmarkEnd w:id="30"/>
      <w:bookmarkEnd w:id="31"/>
    </w:p>
    <w:p w:rsidR="00CF02A3" w:rsidRDefault="00CF02A3" w:rsidP="00CF02A3">
      <w:pPr>
        <w:pStyle w:val="af4"/>
        <w:sectPr w:rsidR="00CF02A3" w:rsidSect="00531910">
          <w:footerReference w:type="default" r:id="rId2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02A3" w:rsidRDefault="00CF02A3" w:rsidP="00CF02A3">
      <w:pPr>
        <w:pStyle w:val="af4"/>
        <w:ind w:firstLine="0"/>
      </w:pPr>
    </w:p>
    <w:p w:rsidR="005A7228" w:rsidRDefault="003B0B19" w:rsidP="003B0B19">
      <w:pPr>
        <w:pStyle w:val="af4"/>
        <w:ind w:firstLine="0"/>
        <w:jc w:val="center"/>
      </w:pPr>
      <w:r>
        <w:t xml:space="preserve">Муниципальное общеобразовательное учреждение </w:t>
      </w:r>
    </w:p>
    <w:p w:rsidR="003B0B19" w:rsidRDefault="003B0B19" w:rsidP="003B0B19">
      <w:pPr>
        <w:pStyle w:val="af4"/>
        <w:ind w:firstLine="0"/>
        <w:jc w:val="center"/>
      </w:pPr>
      <w:r>
        <w:t>«ОООООООООО»</w:t>
      </w:r>
    </w:p>
    <w:p w:rsidR="003B0B19" w:rsidRDefault="003B0B19" w:rsidP="003B0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(полное наименование)</w:t>
      </w:r>
    </w:p>
    <w:p w:rsidR="003B0B19" w:rsidRDefault="003B0B19" w:rsidP="003B0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3B0B19" w:rsidRDefault="003B0B19" w:rsidP="003B0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CF02A3" w:rsidRPr="00C16E05" w:rsidRDefault="00CF02A3" w:rsidP="00C16E05">
      <w:pPr>
        <w:pStyle w:val="afc"/>
        <w:sectPr w:rsidR="00CF02A3" w:rsidRPr="00C16E05" w:rsidSect="00CF02A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6D71" w:rsidRPr="00F64900" w:rsidRDefault="003B4971" w:rsidP="00C16E05">
      <w:pPr>
        <w:pStyle w:val="afc"/>
      </w:pPr>
      <w:r w:rsidRPr="00F64900">
        <w:lastRenderedPageBreak/>
        <w:t>СОГЛАСОВАНО</w:t>
      </w:r>
    </w:p>
    <w:p w:rsidR="00206D71" w:rsidRPr="00F64900" w:rsidRDefault="00206D71" w:rsidP="00C16E05">
      <w:pPr>
        <w:pStyle w:val="afc"/>
      </w:pPr>
      <w:r w:rsidRPr="00F64900">
        <w:t>Муниципальны</w:t>
      </w:r>
      <w:r w:rsidR="005A7228">
        <w:t>м</w:t>
      </w:r>
      <w:r w:rsidRPr="00F64900">
        <w:t xml:space="preserve"> совет</w:t>
      </w:r>
      <w:r w:rsidR="005A7228">
        <w:t xml:space="preserve">ом </w:t>
      </w:r>
      <w:r w:rsidR="006444AF">
        <w:t xml:space="preserve">по качеству образования </w:t>
      </w:r>
      <w:r w:rsidRPr="00F64900">
        <w:t>в</w:t>
      </w:r>
      <w:r w:rsidR="00C16E05">
        <w:t> </w:t>
      </w:r>
      <w:r w:rsidRPr="00F64900">
        <w:t xml:space="preserve">муниципальной системе образования Всеволожского района </w:t>
      </w:r>
    </w:p>
    <w:p w:rsidR="00206D71" w:rsidRPr="00F64900" w:rsidRDefault="00F64900" w:rsidP="00C16E05">
      <w:pPr>
        <w:pStyle w:val="afc"/>
      </w:pPr>
      <w:r w:rsidRPr="00F64900">
        <w:t xml:space="preserve">Протокол </w:t>
      </w:r>
      <w:r w:rsidR="00206D71" w:rsidRPr="00F64900">
        <w:t>от «___»</w:t>
      </w:r>
      <w:proofErr w:type="spellStart"/>
      <w:r w:rsidR="00206D71" w:rsidRPr="00F64900">
        <w:t>________</w:t>
      </w:r>
      <w:r w:rsidR="00C16E05">
        <w:t>_</w:t>
      </w:r>
      <w:r w:rsidR="00206D71" w:rsidRPr="00F64900">
        <w:t>___г</w:t>
      </w:r>
      <w:proofErr w:type="spellEnd"/>
      <w:r w:rsidR="00206D71" w:rsidRPr="00F64900">
        <w:t xml:space="preserve">. </w:t>
      </w:r>
      <w:r w:rsidR="00C16E05">
        <w:t>№ __</w:t>
      </w:r>
    </w:p>
    <w:p w:rsidR="005A7228" w:rsidRDefault="005A7228" w:rsidP="005A7228">
      <w:pPr>
        <w:pStyle w:val="afc"/>
      </w:pPr>
    </w:p>
    <w:p w:rsidR="003B0B19" w:rsidRDefault="003B0B19" w:rsidP="00A476C0">
      <w:pPr>
        <w:jc w:val="center"/>
        <w:rPr>
          <w:rFonts w:ascii="Times New Roman" w:hAnsi="Times New Roman" w:cs="Times New Roman"/>
          <w:b/>
          <w:sz w:val="24"/>
        </w:rPr>
      </w:pPr>
    </w:p>
    <w:p w:rsidR="003B0B19" w:rsidRDefault="003B0B19" w:rsidP="00A476C0">
      <w:pPr>
        <w:jc w:val="center"/>
        <w:rPr>
          <w:rFonts w:ascii="Times New Roman" w:hAnsi="Times New Roman" w:cs="Times New Roman"/>
          <w:b/>
          <w:sz w:val="24"/>
        </w:rPr>
      </w:pPr>
    </w:p>
    <w:p w:rsidR="003B0B19" w:rsidRPr="00F64900" w:rsidRDefault="003B0B19" w:rsidP="00A476C0">
      <w:pPr>
        <w:jc w:val="center"/>
        <w:rPr>
          <w:rFonts w:ascii="Times New Roman" w:hAnsi="Times New Roman" w:cs="Times New Roman"/>
          <w:b/>
          <w:sz w:val="24"/>
        </w:rPr>
      </w:pPr>
    </w:p>
    <w:p w:rsidR="00206D71" w:rsidRPr="00F64900" w:rsidRDefault="003B4971" w:rsidP="00C16E05">
      <w:pPr>
        <w:pStyle w:val="afc"/>
      </w:pPr>
      <w:r w:rsidRPr="00F64900">
        <w:lastRenderedPageBreak/>
        <w:t>УТВЕРЖДЕНО</w:t>
      </w:r>
    </w:p>
    <w:p w:rsidR="00C16E05" w:rsidRDefault="00C16E05" w:rsidP="00C16E05">
      <w:pPr>
        <w:pStyle w:val="afc"/>
      </w:pPr>
      <w:r w:rsidRPr="00F64900">
        <w:t>Пр</w:t>
      </w:r>
      <w:r>
        <w:t>иказ</w:t>
      </w:r>
      <w:r w:rsidR="003B0B19">
        <w:t>ом</w:t>
      </w:r>
      <w:r w:rsidRPr="00F64900">
        <w:t xml:space="preserve"> </w:t>
      </w:r>
      <w:r>
        <w:t>МОУ «ООООООО»</w:t>
      </w:r>
    </w:p>
    <w:p w:rsidR="00C16E05" w:rsidRPr="00F64900" w:rsidRDefault="00C16E05" w:rsidP="00C16E05">
      <w:pPr>
        <w:pStyle w:val="afc"/>
      </w:pPr>
      <w:r w:rsidRPr="00F64900">
        <w:t>от «___»</w:t>
      </w:r>
      <w:proofErr w:type="spellStart"/>
      <w:r w:rsidRPr="00F64900">
        <w:t>________</w:t>
      </w:r>
      <w:r>
        <w:t>_</w:t>
      </w:r>
      <w:r w:rsidRPr="00F64900">
        <w:t>___г</w:t>
      </w:r>
      <w:proofErr w:type="spellEnd"/>
      <w:r w:rsidRPr="00F64900">
        <w:t xml:space="preserve">. </w:t>
      </w:r>
      <w:r>
        <w:t>№ __</w:t>
      </w:r>
    </w:p>
    <w:p w:rsidR="00C16E05" w:rsidRDefault="00C16E05" w:rsidP="00206D7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16E05" w:rsidRDefault="00C16E05" w:rsidP="00C16E05">
      <w:pPr>
        <w:pStyle w:val="afc"/>
      </w:pPr>
      <w:proofErr w:type="spellStart"/>
      <w:r>
        <w:t>Директор___________</w:t>
      </w:r>
      <w:proofErr w:type="spellEnd"/>
      <w:r>
        <w:t>(______________)</w:t>
      </w:r>
    </w:p>
    <w:p w:rsidR="00C16E05" w:rsidRDefault="00C16E05" w:rsidP="00C16E05">
      <w:pPr>
        <w:pStyle w:val="afc"/>
      </w:pPr>
    </w:p>
    <w:p w:rsidR="003B0B19" w:rsidRDefault="003B0B19" w:rsidP="00C16E05">
      <w:pPr>
        <w:pStyle w:val="afc"/>
      </w:pPr>
    </w:p>
    <w:p w:rsidR="00C16E05" w:rsidRDefault="00C16E05" w:rsidP="00C16E05">
      <w:pPr>
        <w:pStyle w:val="afc"/>
      </w:pPr>
      <w:r>
        <w:t>ПРИНЯТО</w:t>
      </w:r>
      <w:r w:rsidRPr="00F64900">
        <w:t xml:space="preserve"> </w:t>
      </w:r>
    </w:p>
    <w:p w:rsidR="00C16E05" w:rsidRDefault="00C16E05" w:rsidP="00C16E05">
      <w:pPr>
        <w:pStyle w:val="afc"/>
      </w:pPr>
      <w:r w:rsidRPr="00F64900">
        <w:t>Педагогическ</w:t>
      </w:r>
      <w:r>
        <w:t>и</w:t>
      </w:r>
      <w:r w:rsidR="005A7228">
        <w:t>м</w:t>
      </w:r>
      <w:r w:rsidRPr="00F64900">
        <w:t xml:space="preserve"> совет</w:t>
      </w:r>
      <w:r w:rsidR="005A7228">
        <w:t>ом</w:t>
      </w:r>
    </w:p>
    <w:p w:rsidR="00C16E05" w:rsidRPr="00F64900" w:rsidRDefault="00C16E05" w:rsidP="00C16E05">
      <w:pPr>
        <w:pStyle w:val="afc"/>
      </w:pPr>
      <w:r w:rsidRPr="00F64900">
        <w:t>Протокол от «___»</w:t>
      </w:r>
      <w:proofErr w:type="spellStart"/>
      <w:r w:rsidRPr="00F64900">
        <w:t>________</w:t>
      </w:r>
      <w:r>
        <w:t>_</w:t>
      </w:r>
      <w:r w:rsidRPr="00F64900">
        <w:t>___г</w:t>
      </w:r>
      <w:proofErr w:type="spellEnd"/>
      <w:r w:rsidRPr="00F64900">
        <w:t xml:space="preserve">. </w:t>
      </w:r>
      <w:r>
        <w:t>№ __</w:t>
      </w:r>
    </w:p>
    <w:p w:rsidR="00C16E05" w:rsidRDefault="00C16E05" w:rsidP="00C16E05">
      <w:pPr>
        <w:pStyle w:val="afc"/>
        <w:sectPr w:rsidR="00C16E05" w:rsidSect="00206D71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A476C0" w:rsidRDefault="00A476C0" w:rsidP="00A47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476C0" w:rsidRPr="00A476C0" w:rsidRDefault="00A476C0" w:rsidP="00A476C0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</w:p>
    <w:p w:rsidR="00A476C0" w:rsidRP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76C0">
        <w:rPr>
          <w:rFonts w:ascii="Times New Roman" w:hAnsi="Times New Roman" w:cs="Times New Roman"/>
          <w:b/>
          <w:sz w:val="36"/>
        </w:rPr>
        <w:t>ПРОГРАММА</w:t>
      </w: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476C0">
        <w:rPr>
          <w:rFonts w:ascii="Times New Roman" w:hAnsi="Times New Roman" w:cs="Times New Roman"/>
          <w:sz w:val="28"/>
        </w:rPr>
        <w:t xml:space="preserve">«…………………………………………………………………………………» </w:t>
      </w: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476C0">
        <w:rPr>
          <w:rFonts w:ascii="Times New Roman" w:hAnsi="Times New Roman" w:cs="Times New Roman"/>
          <w:i/>
          <w:sz w:val="24"/>
        </w:rPr>
        <w:t>(название программы)</w:t>
      </w: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76C0" w:rsidRDefault="00A476C0" w:rsidP="00A476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76C0" w:rsidRPr="00A476C0" w:rsidRDefault="00B51ABD" w:rsidP="00A476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группа</w:t>
      </w:r>
      <w:r w:rsidR="00E74BC6" w:rsidRPr="00A476C0">
        <w:rPr>
          <w:rFonts w:ascii="Times New Roman" w:hAnsi="Times New Roman" w:cs="Times New Roman"/>
          <w:sz w:val="28"/>
        </w:rPr>
        <w:t>:</w:t>
      </w:r>
      <w:r w:rsidR="00A476C0" w:rsidRPr="00A476C0">
        <w:rPr>
          <w:rFonts w:ascii="Times New Roman" w:hAnsi="Times New Roman" w:cs="Times New Roman"/>
          <w:sz w:val="28"/>
        </w:rPr>
        <w:t xml:space="preserve">………………  </w:t>
      </w:r>
    </w:p>
    <w:p w:rsidR="00A476C0" w:rsidRPr="00704E6A" w:rsidRDefault="00A476C0" w:rsidP="00A476C0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A476C0" w:rsidRDefault="00A476C0" w:rsidP="00E74B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476C0" w:rsidRDefault="00A476C0">
      <w:pPr>
        <w:jc w:val="center"/>
        <w:rPr>
          <w:rFonts w:ascii="Times New Roman" w:hAnsi="Times New Roman" w:cs="Times New Roman"/>
          <w:b/>
          <w:sz w:val="28"/>
        </w:rPr>
      </w:pPr>
    </w:p>
    <w:p w:rsidR="005A7228" w:rsidRDefault="005A7228">
      <w:pPr>
        <w:jc w:val="center"/>
        <w:rPr>
          <w:rFonts w:ascii="Times New Roman" w:hAnsi="Times New Roman" w:cs="Times New Roman"/>
          <w:b/>
          <w:sz w:val="28"/>
        </w:rPr>
      </w:pPr>
    </w:p>
    <w:p w:rsidR="005A7228" w:rsidRDefault="005A7228">
      <w:pPr>
        <w:jc w:val="center"/>
        <w:rPr>
          <w:rFonts w:ascii="Times New Roman" w:hAnsi="Times New Roman" w:cs="Times New Roman"/>
          <w:b/>
          <w:sz w:val="28"/>
        </w:rPr>
      </w:pPr>
    </w:p>
    <w:p w:rsidR="005A7228" w:rsidRDefault="005A7228">
      <w:pPr>
        <w:jc w:val="center"/>
        <w:rPr>
          <w:rFonts w:ascii="Times New Roman" w:hAnsi="Times New Roman" w:cs="Times New Roman"/>
          <w:b/>
          <w:sz w:val="28"/>
        </w:rPr>
      </w:pPr>
    </w:p>
    <w:p w:rsidR="005A7228" w:rsidRDefault="005A7228">
      <w:pPr>
        <w:jc w:val="center"/>
        <w:rPr>
          <w:rFonts w:ascii="Times New Roman" w:hAnsi="Times New Roman" w:cs="Times New Roman"/>
          <w:b/>
          <w:sz w:val="28"/>
        </w:rPr>
      </w:pPr>
    </w:p>
    <w:p w:rsidR="002E62A2" w:rsidRDefault="002E62A2">
      <w:pPr>
        <w:jc w:val="center"/>
        <w:rPr>
          <w:rFonts w:ascii="Times New Roman" w:hAnsi="Times New Roman" w:cs="Times New Roman"/>
          <w:b/>
          <w:sz w:val="28"/>
        </w:rPr>
      </w:pPr>
    </w:p>
    <w:p w:rsidR="005A7228" w:rsidRDefault="005A7228" w:rsidP="005A72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ОООООО</w:t>
      </w:r>
    </w:p>
    <w:p w:rsidR="005A7228" w:rsidRDefault="005A7228" w:rsidP="005A72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2020 </w:t>
      </w:r>
    </w:p>
    <w:p w:rsidR="005A7228" w:rsidRDefault="005A7228">
      <w:pPr>
        <w:jc w:val="center"/>
        <w:rPr>
          <w:rFonts w:ascii="Times New Roman" w:hAnsi="Times New Roman" w:cs="Times New Roman"/>
          <w:b/>
          <w:sz w:val="28"/>
        </w:rPr>
        <w:sectPr w:rsidR="005A7228" w:rsidSect="00206D71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62A2" w:rsidRPr="001A563C" w:rsidRDefault="002E62A2" w:rsidP="003B4971">
      <w:pPr>
        <w:pStyle w:val="af7"/>
      </w:pPr>
      <w:bookmarkStart w:id="32" w:name="_Toc40852021"/>
      <w:bookmarkStart w:id="33" w:name="приложение2"/>
      <w:r w:rsidRPr="001A563C">
        <w:lastRenderedPageBreak/>
        <w:t>Приложение 2</w:t>
      </w:r>
      <w:bookmarkEnd w:id="32"/>
    </w:p>
    <w:p w:rsidR="002E62A2" w:rsidRDefault="002E62A2" w:rsidP="00E37CD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4" w:name="_Toc40852022"/>
      <w:bookmarkEnd w:id="33"/>
      <w:r w:rsidRPr="001A563C">
        <w:rPr>
          <w:rFonts w:ascii="Times New Roman" w:hAnsi="Times New Roman" w:cs="Times New Roman"/>
          <w:b/>
          <w:color w:val="auto"/>
          <w:sz w:val="28"/>
        </w:rPr>
        <w:t>Факторы, которые могут оказать влияние на учебные результаты обучающихся</w:t>
      </w:r>
      <w:bookmarkEnd w:id="34"/>
    </w:p>
    <w:p w:rsidR="00E37CD9" w:rsidRPr="00E37CD9" w:rsidRDefault="00E37CD9" w:rsidP="00E37CD9"/>
    <w:tbl>
      <w:tblPr>
        <w:tblStyle w:val="a7"/>
        <w:tblW w:w="0" w:type="auto"/>
        <w:tblLook w:val="04A0"/>
      </w:tblPr>
      <w:tblGrid>
        <w:gridCol w:w="816"/>
        <w:gridCol w:w="4141"/>
        <w:gridCol w:w="6684"/>
        <w:gridCol w:w="985"/>
        <w:gridCol w:w="984"/>
        <w:gridCol w:w="950"/>
      </w:tblGrid>
      <w:tr w:rsidR="00095070" w:rsidRPr="00156DEC" w:rsidTr="002D070C">
        <w:trPr>
          <w:trHeight w:val="654"/>
        </w:trPr>
        <w:tc>
          <w:tcPr>
            <w:tcW w:w="4957" w:type="dxa"/>
            <w:gridSpan w:val="2"/>
          </w:tcPr>
          <w:p w:rsidR="00095070" w:rsidRPr="00156DEC" w:rsidRDefault="00095070" w:rsidP="002E62A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DEC">
              <w:rPr>
                <w:rFonts w:ascii="Times New Roman" w:hAnsi="Times New Roman" w:cs="Times New Roman"/>
                <w:b/>
                <w:sz w:val="28"/>
                <w:szCs w:val="24"/>
              </w:rPr>
              <w:t>Показатели</w:t>
            </w:r>
          </w:p>
        </w:tc>
        <w:tc>
          <w:tcPr>
            <w:tcW w:w="6684" w:type="dxa"/>
          </w:tcPr>
          <w:p w:rsidR="00095070" w:rsidRPr="00156DEC" w:rsidRDefault="00095070" w:rsidP="002E62A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DEC">
              <w:rPr>
                <w:rFonts w:ascii="Times New Roman" w:hAnsi="Times New Roman" w:cs="Times New Roman"/>
                <w:b/>
                <w:sz w:val="28"/>
                <w:szCs w:val="24"/>
              </w:rPr>
              <w:t>Методика расчета</w:t>
            </w:r>
          </w:p>
        </w:tc>
        <w:tc>
          <w:tcPr>
            <w:tcW w:w="2919" w:type="dxa"/>
            <w:gridSpan w:val="3"/>
          </w:tcPr>
          <w:p w:rsidR="00095070" w:rsidRPr="00156DEC" w:rsidRDefault="00095070" w:rsidP="002E62A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DEC">
              <w:rPr>
                <w:rFonts w:ascii="Times New Roman" w:hAnsi="Times New Roman" w:cs="Times New Roman"/>
                <w:b/>
                <w:sz w:val="28"/>
                <w:szCs w:val="24"/>
              </w:rPr>
              <w:t>По учебным годам</w:t>
            </w:r>
          </w:p>
        </w:tc>
      </w:tr>
      <w:tr w:rsidR="00095070" w:rsidRPr="00156DEC" w:rsidTr="002D070C">
        <w:tc>
          <w:tcPr>
            <w:tcW w:w="4957" w:type="dxa"/>
            <w:gridSpan w:val="2"/>
          </w:tcPr>
          <w:p w:rsidR="00095070" w:rsidRPr="00095070" w:rsidRDefault="00095070" w:rsidP="002E62A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684" w:type="dxa"/>
          </w:tcPr>
          <w:p w:rsidR="00095070" w:rsidRPr="00095070" w:rsidRDefault="00095070" w:rsidP="002E62A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85" w:type="dxa"/>
          </w:tcPr>
          <w:p w:rsidR="00095070" w:rsidRPr="00156DEC" w:rsidRDefault="00BC1EDA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 2018</w:t>
            </w:r>
          </w:p>
        </w:tc>
        <w:tc>
          <w:tcPr>
            <w:tcW w:w="984" w:type="dxa"/>
          </w:tcPr>
          <w:p w:rsidR="00095070" w:rsidRPr="00156DEC" w:rsidRDefault="00BC1EDA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950" w:type="dxa"/>
          </w:tcPr>
          <w:p w:rsidR="00095070" w:rsidRPr="00156DEC" w:rsidRDefault="00BC1EDA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095070" w:rsidRPr="00156DEC" w:rsidTr="00FE2A8E">
        <w:tc>
          <w:tcPr>
            <w:tcW w:w="14560" w:type="dxa"/>
            <w:gridSpan w:val="6"/>
          </w:tcPr>
          <w:p w:rsidR="00095070" w:rsidRPr="00156DEC" w:rsidRDefault="00095070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0">
              <w:rPr>
                <w:rFonts w:ascii="Times New Roman" w:hAnsi="Times New Roman" w:cs="Times New Roman"/>
                <w:b/>
                <w:sz w:val="28"/>
                <w:szCs w:val="24"/>
              </w:rPr>
              <w:t>1. Результаты учебной деятельности, необходимые для сравнения</w:t>
            </w: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1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русскому языку</w:t>
            </w:r>
          </w:p>
        </w:tc>
        <w:tc>
          <w:tcPr>
            <w:tcW w:w="66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1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математике</w:t>
            </w:r>
          </w:p>
        </w:tc>
        <w:tc>
          <w:tcPr>
            <w:tcW w:w="66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1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математике (профильный уровень)</w:t>
            </w:r>
          </w:p>
        </w:tc>
        <w:tc>
          <w:tcPr>
            <w:tcW w:w="66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41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ЕГЭ по математике (базовый уровень) на «4» и «5»</w:t>
            </w:r>
          </w:p>
        </w:tc>
        <w:tc>
          <w:tcPr>
            <w:tcW w:w="6684" w:type="dxa"/>
          </w:tcPr>
          <w:p w:rsidR="005C0634" w:rsidRPr="00156DEC" w:rsidRDefault="005850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ЕГЭ по математике (базовый уровень) на «4» и «5»</w:t>
            </w:r>
            <w:r w:rsidR="00BC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выпускников, сдававших математику на базовом уровне, выраженное в %</w:t>
            </w:r>
          </w:p>
        </w:tc>
        <w:tc>
          <w:tcPr>
            <w:tcW w:w="985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41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аттестат о среднем общем образовании без «3»</w:t>
            </w:r>
          </w:p>
        </w:tc>
        <w:tc>
          <w:tcPr>
            <w:tcW w:w="6684" w:type="dxa"/>
          </w:tcPr>
          <w:p w:rsidR="005C0634" w:rsidRPr="00156DEC" w:rsidRDefault="005850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получивших аттестат о среднем общем образовании без «3»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 11 (12)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41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6684" w:type="dxa"/>
          </w:tcPr>
          <w:p w:rsidR="005C0634" w:rsidRPr="00156DEC" w:rsidRDefault="005850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получивших аттестат о среднем общем образовании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 11 (12)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41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ОГЭ по русскому языку на «4» и «5»</w:t>
            </w:r>
          </w:p>
        </w:tc>
        <w:tc>
          <w:tcPr>
            <w:tcW w:w="6684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ОГЭ по русскому языку на «4» и «5»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 9-х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41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сдавших ОГЭ по русскому языку с первой попытки</w:t>
            </w:r>
          </w:p>
        </w:tc>
        <w:tc>
          <w:tcPr>
            <w:tcW w:w="6684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не сдавших ОГЭ по русскому языку с первой попытки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 9-х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41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ОГЭ по математике на «4» и «5»</w:t>
            </w:r>
          </w:p>
        </w:tc>
        <w:tc>
          <w:tcPr>
            <w:tcW w:w="6684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сдавших ОГЭ по математике на «4» и «5»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 9- </w:t>
            </w:r>
            <w:proofErr w:type="spellStart"/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41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сдавших ОГЭ по математике с первой попытки</w:t>
            </w:r>
          </w:p>
        </w:tc>
        <w:tc>
          <w:tcPr>
            <w:tcW w:w="6684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не сдавших ОГЭ по математике с первой попытки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 9-х, классов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41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6684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получивших аттестат об основном общем образовании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 9-х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41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оставшихся на повторный год обучения</w:t>
            </w:r>
          </w:p>
        </w:tc>
        <w:tc>
          <w:tcPr>
            <w:tcW w:w="6684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оставшихся на повторный год обучения, к общему числу обучающихся,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35" w:rsidRPr="00156DEC" w:rsidTr="002D070C">
        <w:tc>
          <w:tcPr>
            <w:tcW w:w="816" w:type="dxa"/>
          </w:tcPr>
          <w:p w:rsidR="000D0635" w:rsidRPr="00156DEC" w:rsidRDefault="00BE1E32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41" w:type="dxa"/>
          </w:tcPr>
          <w:p w:rsidR="000D0635" w:rsidRPr="00156DEC" w:rsidRDefault="000D0635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предмету «Математика», 4 класс</w:t>
            </w:r>
          </w:p>
        </w:tc>
        <w:tc>
          <w:tcPr>
            <w:tcW w:w="6684" w:type="dxa"/>
          </w:tcPr>
          <w:p w:rsidR="000D0635" w:rsidRPr="00156DEC" w:rsidRDefault="00700B66" w:rsidP="0070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обучающихся, сдавших ВПР по математике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</w:t>
            </w:r>
            <w:r w:rsidR="00BC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сдававших математику, выраженное в %</w:t>
            </w:r>
          </w:p>
        </w:tc>
        <w:tc>
          <w:tcPr>
            <w:tcW w:w="985" w:type="dxa"/>
          </w:tcPr>
          <w:p w:rsidR="000D0635" w:rsidRPr="00156DEC" w:rsidRDefault="000D0635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D0635" w:rsidRPr="00156DEC" w:rsidRDefault="000D0635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D0635" w:rsidRPr="00156DEC" w:rsidRDefault="000D0635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35" w:rsidRPr="00156DEC" w:rsidTr="002D070C">
        <w:tc>
          <w:tcPr>
            <w:tcW w:w="816" w:type="dxa"/>
          </w:tcPr>
          <w:p w:rsidR="000D0635" w:rsidRPr="00156DEC" w:rsidRDefault="00BE1E32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41" w:type="dxa"/>
          </w:tcPr>
          <w:p w:rsidR="000D0635" w:rsidRPr="000D0635" w:rsidRDefault="000D0635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35">
              <w:rPr>
                <w:rFonts w:ascii="Times New Roman" w:hAnsi="Times New Roman" w:cs="Times New Roman"/>
                <w:sz w:val="24"/>
              </w:rPr>
              <w:t>Понизили (отметка по ВПР &lt; отметка по журналу)</w:t>
            </w:r>
          </w:p>
        </w:tc>
        <w:tc>
          <w:tcPr>
            <w:tcW w:w="6684" w:type="dxa"/>
          </w:tcPr>
          <w:p w:rsidR="000D0635" w:rsidRPr="00156DEC" w:rsidRDefault="00700B66" w:rsidP="0070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обучающихся, сдавших ВПР по математике</w:t>
            </w:r>
            <w:r w:rsidRPr="000D0635">
              <w:rPr>
                <w:rFonts w:ascii="Times New Roman" w:hAnsi="Times New Roman" w:cs="Times New Roman"/>
                <w:sz w:val="24"/>
              </w:rPr>
              <w:t xml:space="preserve"> (отметка по ВПР &lt; 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0D0635" w:rsidRPr="00156DEC" w:rsidRDefault="000D0635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D0635" w:rsidRPr="00156DEC" w:rsidRDefault="000D0635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D0635" w:rsidRPr="00156DEC" w:rsidRDefault="000D0635" w:rsidP="004E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35" w:rsidRPr="00156DEC" w:rsidTr="002D070C">
        <w:tc>
          <w:tcPr>
            <w:tcW w:w="816" w:type="dxa"/>
          </w:tcPr>
          <w:p w:rsidR="000D0635" w:rsidRPr="00156DEC" w:rsidRDefault="00BE1E32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41" w:type="dxa"/>
          </w:tcPr>
          <w:p w:rsidR="000D0635" w:rsidRPr="000D0635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3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по ВПР =</w:t>
            </w:r>
            <w:r w:rsidR="006D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35">
              <w:rPr>
                <w:rFonts w:ascii="Times New Roman" w:hAnsi="Times New Roman" w:cs="Times New Roman"/>
                <w:sz w:val="24"/>
                <w:szCs w:val="24"/>
              </w:rPr>
              <w:t>отметка по журналу)</w:t>
            </w:r>
          </w:p>
        </w:tc>
        <w:tc>
          <w:tcPr>
            <w:tcW w:w="6684" w:type="dxa"/>
          </w:tcPr>
          <w:p w:rsidR="000D0635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обучающихся, сдавших ВПР по математике</w:t>
            </w:r>
            <w:r>
              <w:rPr>
                <w:rFonts w:ascii="Times New Roman" w:hAnsi="Times New Roman" w:cs="Times New Roman"/>
                <w:sz w:val="24"/>
              </w:rPr>
              <w:t xml:space="preserve">(отметка по ВПР = </w:t>
            </w:r>
            <w:r w:rsidRPr="000D0635">
              <w:rPr>
                <w:rFonts w:ascii="Times New Roman" w:hAnsi="Times New Roman" w:cs="Times New Roman"/>
                <w:sz w:val="24"/>
              </w:rPr>
              <w:t>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35" w:rsidRPr="00156DEC" w:rsidTr="002D070C">
        <w:tc>
          <w:tcPr>
            <w:tcW w:w="816" w:type="dxa"/>
          </w:tcPr>
          <w:p w:rsidR="000D0635" w:rsidRPr="00156DEC" w:rsidRDefault="00BE1E32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41" w:type="dxa"/>
          </w:tcPr>
          <w:p w:rsidR="000D0635" w:rsidRPr="000D0635" w:rsidRDefault="000D0635" w:rsidP="006D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35">
              <w:rPr>
                <w:rFonts w:ascii="Times New Roman" w:hAnsi="Times New Roman" w:cs="Times New Roman"/>
                <w:sz w:val="24"/>
              </w:rPr>
              <w:t>Повысили (отметка по ВПР&gt; отметка по журналу)</w:t>
            </w:r>
          </w:p>
        </w:tc>
        <w:tc>
          <w:tcPr>
            <w:tcW w:w="6684" w:type="dxa"/>
          </w:tcPr>
          <w:p w:rsidR="000D0635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обучающихся, сдавших ВПР по математике</w:t>
            </w:r>
            <w:r>
              <w:rPr>
                <w:rFonts w:ascii="Times New Roman" w:hAnsi="Times New Roman" w:cs="Times New Roman"/>
                <w:sz w:val="24"/>
              </w:rPr>
              <w:t xml:space="preserve">(отметка по ВПР </w:t>
            </w:r>
            <w:r w:rsidRPr="00700B66">
              <w:rPr>
                <w:rFonts w:ascii="Times New Roman" w:hAnsi="Times New Roman" w:cs="Times New Roman"/>
                <w:sz w:val="24"/>
              </w:rPr>
              <w:t>&gt;</w:t>
            </w:r>
            <w:r w:rsidRPr="000D0635">
              <w:rPr>
                <w:rFonts w:ascii="Times New Roman" w:hAnsi="Times New Roman" w:cs="Times New Roman"/>
                <w:sz w:val="24"/>
              </w:rPr>
              <w:t>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35" w:rsidRPr="00156DEC" w:rsidTr="002D070C">
        <w:tc>
          <w:tcPr>
            <w:tcW w:w="816" w:type="dxa"/>
          </w:tcPr>
          <w:p w:rsidR="000D0635" w:rsidRPr="00156DEC" w:rsidRDefault="00BE1E32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41" w:type="dxa"/>
          </w:tcPr>
          <w:p w:rsidR="000D0635" w:rsidRPr="000D0635" w:rsidRDefault="000D0635" w:rsidP="00D12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по предмету «Русский язык», 4 класс</w:t>
            </w:r>
          </w:p>
        </w:tc>
        <w:tc>
          <w:tcPr>
            <w:tcW w:w="6684" w:type="dxa"/>
          </w:tcPr>
          <w:p w:rsidR="000D0635" w:rsidRPr="00156DEC" w:rsidRDefault="00700B66" w:rsidP="0070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обучающихся, сдавших ВПР по русскому языку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</w:t>
            </w:r>
            <w:r w:rsidR="00BC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сдававших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66" w:rsidRPr="00156DEC" w:rsidTr="002D070C">
        <w:tc>
          <w:tcPr>
            <w:tcW w:w="816" w:type="dxa"/>
          </w:tcPr>
          <w:p w:rsidR="00700B66" w:rsidRPr="00156DEC" w:rsidRDefault="00BE1E32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41" w:type="dxa"/>
          </w:tcPr>
          <w:p w:rsidR="00700B66" w:rsidRDefault="00700B66" w:rsidP="00D12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635">
              <w:rPr>
                <w:rFonts w:ascii="Times New Roman" w:hAnsi="Times New Roman" w:cs="Times New Roman"/>
                <w:sz w:val="24"/>
              </w:rPr>
              <w:t>Понизили (отметка по ВПР &lt; отметка по журналу)</w:t>
            </w:r>
          </w:p>
        </w:tc>
        <w:tc>
          <w:tcPr>
            <w:tcW w:w="6684" w:type="dxa"/>
          </w:tcPr>
          <w:p w:rsidR="00700B66" w:rsidRPr="00156DEC" w:rsidRDefault="00700B66" w:rsidP="0070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обучающихся, сдавших ВПР по русскому языку</w:t>
            </w:r>
            <w:r>
              <w:rPr>
                <w:rFonts w:ascii="Times New Roman" w:hAnsi="Times New Roman" w:cs="Times New Roman"/>
                <w:sz w:val="24"/>
              </w:rPr>
              <w:t xml:space="preserve">(отметка по ВПР </w:t>
            </w:r>
            <w:r w:rsidRPr="00700B66">
              <w:rPr>
                <w:rFonts w:ascii="Times New Roman" w:hAnsi="Times New Roman" w:cs="Times New Roman"/>
                <w:sz w:val="24"/>
              </w:rPr>
              <w:t>&lt;</w:t>
            </w:r>
            <w:r w:rsidRPr="000D0635">
              <w:rPr>
                <w:rFonts w:ascii="Times New Roman" w:hAnsi="Times New Roman" w:cs="Times New Roman"/>
                <w:sz w:val="24"/>
              </w:rPr>
              <w:t>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66" w:rsidRPr="00156DEC" w:rsidTr="002D070C">
        <w:tc>
          <w:tcPr>
            <w:tcW w:w="816" w:type="dxa"/>
          </w:tcPr>
          <w:p w:rsidR="00700B66" w:rsidRPr="00156DEC" w:rsidRDefault="00BE1E32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141" w:type="dxa"/>
          </w:tcPr>
          <w:p w:rsidR="00700B66" w:rsidRDefault="00700B66" w:rsidP="00D12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63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по ВПР =</w:t>
            </w:r>
            <w:r w:rsidR="006D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35">
              <w:rPr>
                <w:rFonts w:ascii="Times New Roman" w:hAnsi="Times New Roman" w:cs="Times New Roman"/>
                <w:sz w:val="24"/>
                <w:szCs w:val="24"/>
              </w:rPr>
              <w:t>отметка по журналу)</w:t>
            </w:r>
          </w:p>
        </w:tc>
        <w:tc>
          <w:tcPr>
            <w:tcW w:w="6684" w:type="dxa"/>
          </w:tcPr>
          <w:p w:rsidR="00700B66" w:rsidRPr="00156DEC" w:rsidRDefault="00700B66" w:rsidP="0070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обучающихся, сдавших ВПР по русскому языку</w:t>
            </w:r>
            <w:r>
              <w:rPr>
                <w:rFonts w:ascii="Times New Roman" w:hAnsi="Times New Roman" w:cs="Times New Roman"/>
                <w:sz w:val="24"/>
              </w:rPr>
              <w:t xml:space="preserve">(отметка по ВПР = </w:t>
            </w:r>
            <w:r w:rsidRPr="000D0635">
              <w:rPr>
                <w:rFonts w:ascii="Times New Roman" w:hAnsi="Times New Roman" w:cs="Times New Roman"/>
                <w:sz w:val="24"/>
              </w:rPr>
              <w:t>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66" w:rsidRPr="00156DEC" w:rsidTr="002D070C">
        <w:tc>
          <w:tcPr>
            <w:tcW w:w="816" w:type="dxa"/>
          </w:tcPr>
          <w:p w:rsidR="00700B66" w:rsidRPr="00156DEC" w:rsidRDefault="00BE1E32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141" w:type="dxa"/>
          </w:tcPr>
          <w:p w:rsidR="00700B66" w:rsidRDefault="00700B66" w:rsidP="00533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635">
              <w:rPr>
                <w:rFonts w:ascii="Times New Roman" w:hAnsi="Times New Roman" w:cs="Times New Roman"/>
                <w:sz w:val="24"/>
              </w:rPr>
              <w:t>Повысили (отметка по ВПР&gt; отметка</w:t>
            </w:r>
            <w:r w:rsidR="00533C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0635">
              <w:rPr>
                <w:rFonts w:ascii="Times New Roman" w:hAnsi="Times New Roman" w:cs="Times New Roman"/>
                <w:sz w:val="24"/>
              </w:rPr>
              <w:lastRenderedPageBreak/>
              <w:t>по журналу)</w:t>
            </w:r>
          </w:p>
        </w:tc>
        <w:tc>
          <w:tcPr>
            <w:tcW w:w="6684" w:type="dxa"/>
          </w:tcPr>
          <w:p w:rsidR="00700B66" w:rsidRPr="00156DEC" w:rsidRDefault="00700B66" w:rsidP="0070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числа обучающихся, сдавших ВПР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  <w:r>
              <w:rPr>
                <w:rFonts w:ascii="Times New Roman" w:hAnsi="Times New Roman" w:cs="Times New Roman"/>
                <w:sz w:val="24"/>
              </w:rPr>
              <w:t xml:space="preserve">(отметка по ВПР </w:t>
            </w:r>
            <w:r w:rsidRPr="00700B66">
              <w:rPr>
                <w:rFonts w:ascii="Times New Roman" w:hAnsi="Times New Roman" w:cs="Times New Roman"/>
                <w:sz w:val="24"/>
              </w:rPr>
              <w:t>&gt;</w:t>
            </w:r>
            <w:r w:rsidRPr="000D0635">
              <w:rPr>
                <w:rFonts w:ascii="Times New Roman" w:hAnsi="Times New Roman" w:cs="Times New Roman"/>
                <w:sz w:val="24"/>
              </w:rPr>
              <w:t>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00B66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35" w:rsidRPr="00156DEC" w:rsidTr="002D070C">
        <w:tc>
          <w:tcPr>
            <w:tcW w:w="816" w:type="dxa"/>
          </w:tcPr>
          <w:p w:rsidR="000D0635" w:rsidRPr="00156DEC" w:rsidRDefault="00BE1E32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4141" w:type="dxa"/>
          </w:tcPr>
          <w:p w:rsidR="000D0635" w:rsidRDefault="000D0635" w:rsidP="00D12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по предмету «Окружающий мир», 4 класс</w:t>
            </w:r>
          </w:p>
        </w:tc>
        <w:tc>
          <w:tcPr>
            <w:tcW w:w="6684" w:type="dxa"/>
          </w:tcPr>
          <w:p w:rsidR="000D0635" w:rsidRPr="00156DEC" w:rsidRDefault="00700B6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обучающихся, сдавших ВПР по окружающему миру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</w:t>
            </w:r>
            <w:r w:rsidR="00BC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сдававших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D0635" w:rsidRPr="00156DEC" w:rsidRDefault="000D0635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32" w:rsidRPr="00156DEC" w:rsidTr="002D070C">
        <w:tc>
          <w:tcPr>
            <w:tcW w:w="816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141" w:type="dxa"/>
          </w:tcPr>
          <w:p w:rsidR="00BE1E32" w:rsidRDefault="00BE1E32" w:rsidP="00BE1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635">
              <w:rPr>
                <w:rFonts w:ascii="Times New Roman" w:hAnsi="Times New Roman" w:cs="Times New Roman"/>
                <w:sz w:val="24"/>
              </w:rPr>
              <w:t>Понизили (отметка по ВПР &lt; отметка по журналу)</w:t>
            </w:r>
          </w:p>
        </w:tc>
        <w:tc>
          <w:tcPr>
            <w:tcW w:w="6684" w:type="dxa"/>
          </w:tcPr>
          <w:p w:rsidR="00BE1E32" w:rsidRPr="00156DEC" w:rsidRDefault="00BE1E32" w:rsidP="003B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числа обучающихся, сдавших </w:t>
            </w:r>
            <w:r w:rsidR="00BC7843" w:rsidRPr="003B0CC0">
              <w:rPr>
                <w:rFonts w:ascii="Times New Roman" w:hAnsi="Times New Roman" w:cs="Times New Roman"/>
                <w:sz w:val="24"/>
              </w:rPr>
              <w:t>по окружающему миру</w:t>
            </w:r>
            <w:r>
              <w:rPr>
                <w:rFonts w:ascii="Times New Roman" w:hAnsi="Times New Roman" w:cs="Times New Roman"/>
                <w:sz w:val="24"/>
              </w:rPr>
              <w:t xml:space="preserve">(отметка по ВПР </w:t>
            </w:r>
            <w:r w:rsidRPr="00700B66">
              <w:rPr>
                <w:rFonts w:ascii="Times New Roman" w:hAnsi="Times New Roman" w:cs="Times New Roman"/>
                <w:sz w:val="24"/>
              </w:rPr>
              <w:t>&lt;</w:t>
            </w:r>
            <w:r w:rsidRPr="000D0635">
              <w:rPr>
                <w:rFonts w:ascii="Times New Roman" w:hAnsi="Times New Roman" w:cs="Times New Roman"/>
                <w:sz w:val="24"/>
              </w:rPr>
              <w:t>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32" w:rsidRPr="00156DEC" w:rsidTr="002D070C">
        <w:tc>
          <w:tcPr>
            <w:tcW w:w="816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141" w:type="dxa"/>
          </w:tcPr>
          <w:p w:rsidR="00BE1E32" w:rsidRDefault="00BE1E32" w:rsidP="00BE1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63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по ВПР =</w:t>
            </w:r>
            <w:r w:rsidR="006D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35">
              <w:rPr>
                <w:rFonts w:ascii="Times New Roman" w:hAnsi="Times New Roman" w:cs="Times New Roman"/>
                <w:sz w:val="24"/>
                <w:szCs w:val="24"/>
              </w:rPr>
              <w:t>отметка по журналу)</w:t>
            </w:r>
          </w:p>
        </w:tc>
        <w:tc>
          <w:tcPr>
            <w:tcW w:w="6684" w:type="dxa"/>
          </w:tcPr>
          <w:p w:rsidR="00BE1E32" w:rsidRPr="00156DEC" w:rsidRDefault="00BE1E32" w:rsidP="003B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числа обучающихся, сдавших </w:t>
            </w:r>
            <w:r w:rsidR="00BC7843" w:rsidRPr="003B0CC0">
              <w:rPr>
                <w:rFonts w:ascii="Times New Roman" w:hAnsi="Times New Roman" w:cs="Times New Roman"/>
                <w:sz w:val="24"/>
                <w:szCs w:val="24"/>
              </w:rPr>
              <w:t>по окружающему миру</w:t>
            </w:r>
            <w:r>
              <w:rPr>
                <w:rFonts w:ascii="Times New Roman" w:hAnsi="Times New Roman" w:cs="Times New Roman"/>
                <w:sz w:val="24"/>
              </w:rPr>
              <w:t xml:space="preserve">(отметка по ВПР = </w:t>
            </w:r>
            <w:r w:rsidRPr="000D0635">
              <w:rPr>
                <w:rFonts w:ascii="Times New Roman" w:hAnsi="Times New Roman" w:cs="Times New Roman"/>
                <w:sz w:val="24"/>
              </w:rPr>
              <w:t>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32" w:rsidRPr="00156DEC" w:rsidTr="002D070C">
        <w:tc>
          <w:tcPr>
            <w:tcW w:w="816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141" w:type="dxa"/>
          </w:tcPr>
          <w:p w:rsidR="00BE1E32" w:rsidRDefault="00BE1E32" w:rsidP="006D6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635">
              <w:rPr>
                <w:rFonts w:ascii="Times New Roman" w:hAnsi="Times New Roman" w:cs="Times New Roman"/>
                <w:sz w:val="24"/>
              </w:rPr>
              <w:t>Повысили (отметка по ВПР&gt; отметка по журналу)</w:t>
            </w:r>
          </w:p>
        </w:tc>
        <w:tc>
          <w:tcPr>
            <w:tcW w:w="6684" w:type="dxa"/>
          </w:tcPr>
          <w:p w:rsidR="00BE1E32" w:rsidRPr="00156DEC" w:rsidRDefault="00BE1E32" w:rsidP="003B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числа обучающихся, сдавших ВПР </w:t>
            </w:r>
            <w:r w:rsidR="003B0CC0">
              <w:rPr>
                <w:rFonts w:ascii="Times New Roman" w:hAnsi="Times New Roman" w:cs="Times New Roman"/>
                <w:sz w:val="24"/>
                <w:szCs w:val="24"/>
              </w:rPr>
              <w:t xml:space="preserve">по окружающему миру </w:t>
            </w:r>
            <w:r>
              <w:rPr>
                <w:rFonts w:ascii="Times New Roman" w:hAnsi="Times New Roman" w:cs="Times New Roman"/>
                <w:sz w:val="24"/>
              </w:rPr>
              <w:t xml:space="preserve">(отметка по ВПР </w:t>
            </w:r>
            <w:r w:rsidRPr="00BE1E32">
              <w:rPr>
                <w:rFonts w:ascii="Times New Roman" w:hAnsi="Times New Roman" w:cs="Times New Roman"/>
                <w:sz w:val="24"/>
              </w:rPr>
              <w:t>&gt;</w:t>
            </w:r>
            <w:r w:rsidRPr="000D0635">
              <w:rPr>
                <w:rFonts w:ascii="Times New Roman" w:hAnsi="Times New Roman" w:cs="Times New Roman"/>
                <w:sz w:val="24"/>
              </w:rPr>
              <w:t>отметка по журналу)</w:t>
            </w:r>
            <w:r w:rsidR="00BC7843">
              <w:rPr>
                <w:rFonts w:ascii="Times New Roman" w:hAnsi="Times New Roman" w:cs="Times New Roman"/>
                <w:sz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сдававших  этот предмет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985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E1E32" w:rsidRPr="00156DEC" w:rsidRDefault="00BE1E32" w:rsidP="00B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B1" w:rsidRPr="00156DEC" w:rsidTr="00D124B1">
        <w:tc>
          <w:tcPr>
            <w:tcW w:w="14560" w:type="dxa"/>
            <w:gridSpan w:val="6"/>
          </w:tcPr>
          <w:p w:rsidR="005850B1" w:rsidRPr="00156DEC" w:rsidRDefault="005850B1" w:rsidP="00D1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b/>
                <w:sz w:val="28"/>
                <w:szCs w:val="24"/>
              </w:rPr>
              <w:t>2. Контингент обучающихся</w:t>
            </w: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уровням образования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41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41" w:type="dxa"/>
          </w:tcPr>
          <w:p w:rsidR="005C0634" w:rsidRPr="00C768C6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C6">
              <w:rPr>
                <w:rFonts w:ascii="Times New Roman" w:hAnsi="Times New Roman" w:cs="Times New Roman"/>
                <w:sz w:val="24"/>
                <w:szCs w:val="24"/>
              </w:rPr>
              <w:t>в 10 – 1</w:t>
            </w:r>
            <w:r w:rsidR="00C768C6" w:rsidRPr="00C7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8C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1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неполных семей по уровням образования:</w:t>
            </w:r>
          </w:p>
        </w:tc>
        <w:tc>
          <w:tcPr>
            <w:tcW w:w="6684" w:type="dxa"/>
          </w:tcPr>
          <w:p w:rsidR="005C0634" w:rsidRPr="00156DEC" w:rsidRDefault="00D124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 из неполных семей к общему числу обучающихся из этих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C"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141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141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1" w:type="dxa"/>
          </w:tcPr>
          <w:p w:rsidR="005C0634" w:rsidRPr="00156DEC" w:rsidRDefault="005850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 из  малообеспеченных семей по</w:t>
            </w:r>
            <w:r w:rsidR="00ED6E9A"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уровням образования:</w:t>
            </w:r>
          </w:p>
        </w:tc>
        <w:tc>
          <w:tcPr>
            <w:tcW w:w="6684" w:type="dxa"/>
          </w:tcPr>
          <w:p w:rsidR="005C0634" w:rsidRPr="00156DEC" w:rsidRDefault="00D124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 из соответствующих классов из </w:t>
            </w:r>
            <w:r w:rsidR="00E333C0"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малообеспеченных семей 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к общему числу обучающихся из этих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у которых оба родителя имеют высшее образование</w:t>
            </w:r>
          </w:p>
        </w:tc>
        <w:tc>
          <w:tcPr>
            <w:tcW w:w="6684" w:type="dxa"/>
          </w:tcPr>
          <w:p w:rsidR="005C0634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 из семей, где оба родителя имеют высшее образование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обучающихся из этих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русский язык не является языком внутрисемейного общения</w:t>
            </w:r>
          </w:p>
        </w:tc>
        <w:tc>
          <w:tcPr>
            <w:tcW w:w="6684" w:type="dxa"/>
          </w:tcPr>
          <w:p w:rsidR="005C0634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классов, для которых русский язык не является языком внутрисемейного общения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обучающихся из этих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неблагополучных семей</w:t>
            </w:r>
          </w:p>
        </w:tc>
        <w:tc>
          <w:tcPr>
            <w:tcW w:w="6684" w:type="dxa"/>
          </w:tcPr>
          <w:p w:rsidR="005C0634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неблагополучных из соответствующих классов к общему числу обучающихся из этих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 и детей- инвалидов</w:t>
            </w:r>
          </w:p>
        </w:tc>
        <w:tc>
          <w:tcPr>
            <w:tcW w:w="6684" w:type="dxa"/>
          </w:tcPr>
          <w:p w:rsidR="005C0634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с ОВЗ и детей-инвалидов из соответствующих классов к общему числу обучающихся из этих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4141" w:type="dxa"/>
          </w:tcPr>
          <w:p w:rsidR="005C0634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4" w:rsidRPr="00156DEC" w:rsidTr="002D070C">
        <w:tc>
          <w:tcPr>
            <w:tcW w:w="816" w:type="dxa"/>
          </w:tcPr>
          <w:p w:rsidR="005C0634" w:rsidRPr="00156DEC" w:rsidRDefault="00ED6E9A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41" w:type="dxa"/>
          </w:tcPr>
          <w:p w:rsidR="005C0634" w:rsidRPr="00156DEC" w:rsidRDefault="00ED6E9A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 с девиантным поведением, стоящих на учете различного уровня</w:t>
            </w:r>
          </w:p>
        </w:tc>
        <w:tc>
          <w:tcPr>
            <w:tcW w:w="6684" w:type="dxa"/>
          </w:tcPr>
          <w:p w:rsidR="005C0634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 с девиантным поведением к общему числу обучающихся этих классов, выраженное в %</w:t>
            </w:r>
          </w:p>
        </w:tc>
        <w:tc>
          <w:tcPr>
            <w:tcW w:w="985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634" w:rsidRPr="00156DEC" w:rsidRDefault="005C0634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4141" w:type="dxa"/>
          </w:tcPr>
          <w:p w:rsidR="0000252C" w:rsidRPr="00156DEC" w:rsidRDefault="0000252C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2.8.2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DC500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 обучающихся без уважительной причины</w:t>
            </w:r>
          </w:p>
        </w:tc>
        <w:tc>
          <w:tcPr>
            <w:tcW w:w="66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FE2A8E">
        <w:tc>
          <w:tcPr>
            <w:tcW w:w="14560" w:type="dxa"/>
            <w:gridSpan w:val="6"/>
          </w:tcPr>
          <w:p w:rsidR="00E333C0" w:rsidRPr="00156DEC" w:rsidRDefault="00E333C0" w:rsidP="00D1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b/>
                <w:sz w:val="28"/>
                <w:szCs w:val="24"/>
              </w:rPr>
              <w:t>3. Обучение и преподавание</w:t>
            </w: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DC500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приходящихся на 1 учителя</w:t>
            </w:r>
          </w:p>
        </w:tc>
        <w:tc>
          <w:tcPr>
            <w:tcW w:w="6684" w:type="dxa"/>
          </w:tcPr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 к числу учителей, преподающих в этих классах (результат округляем до десятых долей)</w:t>
            </w: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DC500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высшее педагогическое образовани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84" w:type="dxa"/>
          </w:tcPr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учителей, работающих в соответствующих классах и имеющих высшее педагогическое образование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учителей, преподающих в этих классах, выраженное в %</w:t>
            </w: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32431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первую квалификационную категорию</w:t>
            </w:r>
          </w:p>
        </w:tc>
        <w:tc>
          <w:tcPr>
            <w:tcW w:w="6684" w:type="dxa"/>
          </w:tcPr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учителей, имеющих первую квалификационную категорию и работающих в соответствующих классах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учителей, преподающих в этих классах, выраженное в %</w:t>
            </w: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32431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41" w:type="dxa"/>
          </w:tcPr>
          <w:p w:rsidR="00ED6E9A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высшую квалификационную категорию</w:t>
            </w:r>
          </w:p>
        </w:tc>
        <w:tc>
          <w:tcPr>
            <w:tcW w:w="6684" w:type="dxa"/>
          </w:tcPr>
          <w:p w:rsidR="00190C53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учителей, имеющих высшую квалификационную категорию и работающих в</w:t>
            </w:r>
          </w:p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соответствующих классах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учителей, 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преподающих в этих классах, выраженное в % </w:t>
            </w: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4141" w:type="dxa"/>
          </w:tcPr>
          <w:p w:rsidR="0000252C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32431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повышения квалификации по направлению деятельности за последние три года</w:t>
            </w:r>
          </w:p>
        </w:tc>
        <w:tc>
          <w:tcPr>
            <w:tcW w:w="6684" w:type="dxa"/>
          </w:tcPr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учителей, прошедших курсы повышения квалификации за последние три года и работающих в соответствующих классах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учителей, преподающих в этих классах, выраженное в %</w:t>
            </w: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32431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молодых учителей (до 35 лет)</w:t>
            </w:r>
          </w:p>
        </w:tc>
        <w:tc>
          <w:tcPr>
            <w:tcW w:w="6684" w:type="dxa"/>
          </w:tcPr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молодых учителей (до 35 лет)и работающих в соответствующих классах к общему количеству учителей, преподающих в этих классах, выраженное в %   </w:t>
            </w: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32431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работающих учителей пенсионного возраста</w:t>
            </w:r>
          </w:p>
        </w:tc>
        <w:tc>
          <w:tcPr>
            <w:tcW w:w="6684" w:type="dxa"/>
          </w:tcPr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учителей пенсионного возраста и работающих в соответствующих классах к общему количеству учителей, преподающих в этих классах, выраженное в %</w:t>
            </w: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00252C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4141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E3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32431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учителей, являющихся участниками сетевых профессиональных сообществ</w:t>
            </w:r>
          </w:p>
        </w:tc>
        <w:tc>
          <w:tcPr>
            <w:tcW w:w="6684" w:type="dxa"/>
          </w:tcPr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учителей, являющихся участниками сетевых сообществ и работающих в соответствующих классах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учителей, преподающих в этих классах, выраженное в %</w:t>
            </w: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C" w:rsidRPr="00156DEC" w:rsidTr="002D070C">
        <w:tc>
          <w:tcPr>
            <w:tcW w:w="816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4141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00252C" w:rsidRPr="00156DEC" w:rsidRDefault="0000252C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252C" w:rsidRPr="00156DEC" w:rsidRDefault="0000252C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11" w:rsidRPr="00156DEC" w:rsidTr="002D070C">
        <w:tc>
          <w:tcPr>
            <w:tcW w:w="816" w:type="dxa"/>
          </w:tcPr>
          <w:p w:rsidR="00324311" w:rsidRPr="00156DEC" w:rsidRDefault="0000252C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11" w:rsidRPr="00156DEC" w:rsidTr="002D070C">
        <w:tc>
          <w:tcPr>
            <w:tcW w:w="816" w:type="dxa"/>
          </w:tcPr>
          <w:p w:rsidR="00324311" w:rsidRPr="00156DEC" w:rsidRDefault="0000252C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32431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Число учебных проектов и 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на уровне:</w:t>
            </w:r>
          </w:p>
        </w:tc>
        <w:tc>
          <w:tcPr>
            <w:tcW w:w="66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B1" w:rsidRPr="00156DEC" w:rsidTr="002D070C">
        <w:tc>
          <w:tcPr>
            <w:tcW w:w="816" w:type="dxa"/>
          </w:tcPr>
          <w:p w:rsidR="00F742B1" w:rsidRPr="00156DEC" w:rsidRDefault="00F742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  <w:tc>
          <w:tcPr>
            <w:tcW w:w="4141" w:type="dxa"/>
          </w:tcPr>
          <w:p w:rsidR="00F742B1" w:rsidRPr="00156DEC" w:rsidRDefault="00C768C6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42B1">
              <w:rPr>
                <w:rFonts w:ascii="Times New Roman" w:hAnsi="Times New Roman" w:cs="Times New Roman"/>
                <w:sz w:val="24"/>
                <w:szCs w:val="24"/>
              </w:rPr>
              <w:t xml:space="preserve">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F742B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684" w:type="dxa"/>
          </w:tcPr>
          <w:p w:rsidR="00F742B1" w:rsidRPr="00156DEC" w:rsidRDefault="00F742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42B1" w:rsidRPr="00156DEC" w:rsidRDefault="00F742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42B1" w:rsidRPr="00156DEC" w:rsidRDefault="00F742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742B1" w:rsidRPr="00156DEC" w:rsidRDefault="00F742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F742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66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F742B1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4141" w:type="dxa"/>
          </w:tcPr>
          <w:p w:rsidR="00ED6E9A" w:rsidRPr="00156DEC" w:rsidRDefault="00E333C0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66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D1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A" w:rsidRPr="00156DEC" w:rsidTr="002D070C">
        <w:tc>
          <w:tcPr>
            <w:tcW w:w="816" w:type="dxa"/>
          </w:tcPr>
          <w:p w:rsidR="00ED6E9A" w:rsidRPr="00156DEC" w:rsidRDefault="0032431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41" w:type="dxa"/>
          </w:tcPr>
          <w:p w:rsidR="00ED6E9A" w:rsidRPr="00156DEC" w:rsidRDefault="00E333C0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вовлечённых в проектную и исследовательскую деятельность</w:t>
            </w:r>
          </w:p>
        </w:tc>
        <w:tc>
          <w:tcPr>
            <w:tcW w:w="6684" w:type="dxa"/>
          </w:tcPr>
          <w:p w:rsidR="00ED6E9A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из соответствующих классов, вовлеченных в проектную и исследовательскую деятельность</w:t>
            </w:r>
            <w:r w:rsidR="005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обучающихся из этих классов</w:t>
            </w:r>
            <w:r w:rsidR="00C76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выраженное в %</w:t>
            </w:r>
          </w:p>
        </w:tc>
        <w:tc>
          <w:tcPr>
            <w:tcW w:w="985" w:type="dxa"/>
          </w:tcPr>
          <w:p w:rsidR="00ED6E9A" w:rsidRPr="00156DEC" w:rsidRDefault="00ED6E9A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6E9A" w:rsidRPr="00156DEC" w:rsidRDefault="00ED6E9A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6E9A" w:rsidRPr="00156DEC" w:rsidRDefault="00ED6E9A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B1" w:rsidRPr="00156DEC" w:rsidTr="002D070C">
        <w:tc>
          <w:tcPr>
            <w:tcW w:w="816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141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F742B1" w:rsidRPr="00156DEC" w:rsidRDefault="00F742B1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3.10.3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E333C0" w:rsidRPr="00156DEC" w:rsidRDefault="0032431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41" w:type="dxa"/>
          </w:tcPr>
          <w:p w:rsidR="00E333C0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часов в неделю из </w:t>
            </w:r>
            <w:r w:rsidR="0054415D" w:rsidRPr="00F742B1">
              <w:rPr>
                <w:rFonts w:ascii="Times New Roman" w:hAnsi="Times New Roman" w:cs="Times New Roman"/>
                <w:sz w:val="24"/>
                <w:szCs w:val="24"/>
              </w:rPr>
              <w:t>части учебного плана, формируемо</w:t>
            </w:r>
            <w:r w:rsidR="00C768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415D" w:rsidRPr="00F742B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 w:rsidR="00E333C0" w:rsidRPr="00F74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3C0"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на дополнительные занятия/групповые и индивидуальные консультации/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</w:t>
            </w:r>
            <w:r w:rsidR="00E333C0" w:rsidRPr="00156DEC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54415D" w:rsidRPr="00156DEC" w:rsidRDefault="0054415D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E333C0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985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E333C0" w:rsidRPr="00156DEC" w:rsidRDefault="0032431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41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Число часов в неделю из части, формируемой участниками образовательных отношений, выделенных на дополнительные занятия/групповые</w:t>
            </w:r>
            <w:r w:rsidR="00F742B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консультации/</w:t>
            </w:r>
            <w:r w:rsidRPr="00F742B1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464FCB" w:rsidRPr="00F742B1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6684" w:type="dxa"/>
          </w:tcPr>
          <w:p w:rsidR="00E333C0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985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3.12.1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3.12.2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E333C0" w:rsidRPr="00156DEC" w:rsidRDefault="0032431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41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Число часов в неделю, выделяемых 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для поддержки ученик</w:t>
            </w:r>
            <w:r w:rsidR="00C768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учебными проблемами</w:t>
            </w:r>
          </w:p>
        </w:tc>
        <w:tc>
          <w:tcPr>
            <w:tcW w:w="6684" w:type="dxa"/>
          </w:tcPr>
          <w:p w:rsidR="00E333C0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значение (округленное до десятых) по 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классам</w:t>
            </w:r>
          </w:p>
        </w:tc>
        <w:tc>
          <w:tcPr>
            <w:tcW w:w="985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B1" w:rsidRPr="00156DEC" w:rsidTr="002D070C">
        <w:tc>
          <w:tcPr>
            <w:tcW w:w="816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3.13.1</w:t>
            </w:r>
          </w:p>
        </w:tc>
        <w:tc>
          <w:tcPr>
            <w:tcW w:w="4141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F742B1" w:rsidRPr="00156DEC" w:rsidRDefault="00F742B1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3.13.3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E333C0" w:rsidRPr="00156DEC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41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Число часов в неделю, выделяемых учителями для работы с одаренными / сильными учениками</w:t>
            </w:r>
          </w:p>
        </w:tc>
        <w:tc>
          <w:tcPr>
            <w:tcW w:w="6684" w:type="dxa"/>
          </w:tcPr>
          <w:p w:rsidR="00E333C0" w:rsidRPr="00156DEC" w:rsidRDefault="00190C53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985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B1" w:rsidRPr="00156DEC" w:rsidTr="002D070C">
        <w:tc>
          <w:tcPr>
            <w:tcW w:w="816" w:type="dxa"/>
          </w:tcPr>
          <w:p w:rsidR="00F742B1" w:rsidRPr="00156DEC" w:rsidRDefault="00F742B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3.14.1</w:t>
            </w:r>
          </w:p>
        </w:tc>
        <w:tc>
          <w:tcPr>
            <w:tcW w:w="4141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3.14.3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E333C0" w:rsidRPr="00156DEC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41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находящихся на дистанционном обучении (в том числе в других образовательных организациях)</w:t>
            </w:r>
          </w:p>
        </w:tc>
        <w:tc>
          <w:tcPr>
            <w:tcW w:w="6684" w:type="dxa"/>
          </w:tcPr>
          <w:p w:rsidR="00E333C0" w:rsidRPr="00156DEC" w:rsidRDefault="00190C53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находящихся на дистанционном обучении из соответствующих классов</w:t>
            </w:r>
            <w:r w:rsidR="00464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обучающихся в этих классах, выраженное в %</w:t>
            </w:r>
          </w:p>
        </w:tc>
        <w:tc>
          <w:tcPr>
            <w:tcW w:w="985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B1" w:rsidRPr="00156DEC" w:rsidTr="002D070C">
        <w:tc>
          <w:tcPr>
            <w:tcW w:w="816" w:type="dxa"/>
          </w:tcPr>
          <w:p w:rsidR="00F742B1" w:rsidRPr="00156DEC" w:rsidRDefault="00F742B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3.15.1</w:t>
            </w:r>
          </w:p>
        </w:tc>
        <w:tc>
          <w:tcPr>
            <w:tcW w:w="4141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  <w:r w:rsidR="00F7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E333C0" w:rsidRPr="00156DEC" w:rsidRDefault="0032431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41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УМК</w:t>
            </w:r>
          </w:p>
        </w:tc>
        <w:tc>
          <w:tcPr>
            <w:tcW w:w="6684" w:type="dxa"/>
          </w:tcPr>
          <w:p w:rsidR="00E333C0" w:rsidRPr="00156DEC" w:rsidRDefault="00190C53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необходимых УМК в соответствующих классах к фактически используемым УМК в этих классах, выраженное в %</w:t>
            </w:r>
          </w:p>
        </w:tc>
        <w:tc>
          <w:tcPr>
            <w:tcW w:w="985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B1" w:rsidRPr="00156DEC" w:rsidTr="002D070C">
        <w:tc>
          <w:tcPr>
            <w:tcW w:w="816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3.16.1</w:t>
            </w:r>
          </w:p>
        </w:tc>
        <w:tc>
          <w:tcPr>
            <w:tcW w:w="4141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3.16.3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E333C0" w:rsidRPr="00156DEC" w:rsidRDefault="00324311" w:rsidP="0032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141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приходящихся на 1 персональный компьютер, используемый в учебных целях</w:t>
            </w:r>
          </w:p>
        </w:tc>
        <w:tc>
          <w:tcPr>
            <w:tcW w:w="6684" w:type="dxa"/>
          </w:tcPr>
          <w:p w:rsidR="00190C53" w:rsidRPr="00156DEC" w:rsidRDefault="00190C53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 к числу персональных компьютеров, используемых для учебных целей, выраженное в % </w:t>
            </w:r>
          </w:p>
          <w:p w:rsidR="00E333C0" w:rsidRPr="00156DEC" w:rsidRDefault="00E333C0" w:rsidP="001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E333C0" w:rsidRPr="00156DEC" w:rsidRDefault="0032431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141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Доля обучающихся, чьи родители регулярно посещают родительские собрания</w:t>
            </w:r>
          </w:p>
        </w:tc>
        <w:tc>
          <w:tcPr>
            <w:tcW w:w="6684" w:type="dxa"/>
          </w:tcPr>
          <w:p w:rsidR="00E333C0" w:rsidRPr="00156DEC" w:rsidRDefault="00F755D2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обучающихся, чьи родители регулярно посещают родительские собрания из соответствующих классов</w:t>
            </w:r>
            <w:r w:rsidR="00464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обучающихся в этих классах, </w:t>
            </w:r>
            <w:r w:rsidRPr="0015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выраженное в %</w:t>
            </w:r>
          </w:p>
        </w:tc>
        <w:tc>
          <w:tcPr>
            <w:tcW w:w="985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B1" w:rsidRPr="00156DEC" w:rsidTr="002D070C">
        <w:tc>
          <w:tcPr>
            <w:tcW w:w="816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3.18.1</w:t>
            </w:r>
          </w:p>
        </w:tc>
        <w:tc>
          <w:tcPr>
            <w:tcW w:w="4141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742B1" w:rsidRPr="00156DE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C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11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3.18.3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C0" w:rsidRPr="00156DEC" w:rsidTr="002D070C">
        <w:tc>
          <w:tcPr>
            <w:tcW w:w="816" w:type="dxa"/>
          </w:tcPr>
          <w:p w:rsidR="00E333C0" w:rsidRPr="00156DEC" w:rsidRDefault="0032431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141" w:type="dxa"/>
          </w:tcPr>
          <w:p w:rsidR="00E333C0" w:rsidRPr="00156DEC" w:rsidRDefault="00E333C0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контрольных работ:</w:t>
            </w:r>
          </w:p>
        </w:tc>
        <w:tc>
          <w:tcPr>
            <w:tcW w:w="6684" w:type="dxa"/>
          </w:tcPr>
          <w:p w:rsidR="00E333C0" w:rsidRPr="00156DEC" w:rsidRDefault="00E333C0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33C0" w:rsidRPr="00156DEC" w:rsidRDefault="00E333C0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333C0" w:rsidRPr="00156DEC" w:rsidRDefault="00E333C0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333C0" w:rsidRPr="00156DEC" w:rsidRDefault="00E333C0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B1" w:rsidRPr="00156DEC" w:rsidTr="002D070C">
        <w:tc>
          <w:tcPr>
            <w:tcW w:w="816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3.19.1</w:t>
            </w:r>
          </w:p>
        </w:tc>
        <w:tc>
          <w:tcPr>
            <w:tcW w:w="4141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– 4 классах</w:t>
            </w:r>
          </w:p>
        </w:tc>
        <w:tc>
          <w:tcPr>
            <w:tcW w:w="6684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742B1" w:rsidRPr="00156DEC" w:rsidRDefault="00F742B1" w:rsidP="002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11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3.19.2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11" w:rsidRPr="00156DEC" w:rsidTr="002D070C">
        <w:tc>
          <w:tcPr>
            <w:tcW w:w="816" w:type="dxa"/>
          </w:tcPr>
          <w:p w:rsidR="00324311" w:rsidRPr="00156DEC" w:rsidRDefault="00F742B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3.19.3</w:t>
            </w:r>
          </w:p>
        </w:tc>
        <w:tc>
          <w:tcPr>
            <w:tcW w:w="4141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C"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6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4311" w:rsidRPr="00156DEC" w:rsidRDefault="00324311" w:rsidP="003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634" w:rsidRPr="002E62A2" w:rsidRDefault="005C0634" w:rsidP="002E62A2">
      <w:pPr>
        <w:jc w:val="center"/>
        <w:rPr>
          <w:rFonts w:ascii="Times New Roman" w:hAnsi="Times New Roman" w:cs="Times New Roman"/>
          <w:b/>
          <w:sz w:val="28"/>
        </w:rPr>
      </w:pPr>
    </w:p>
    <w:p w:rsidR="002E62A2" w:rsidRDefault="002E62A2">
      <w:pPr>
        <w:jc w:val="right"/>
        <w:rPr>
          <w:rFonts w:ascii="Times New Roman" w:hAnsi="Times New Roman" w:cs="Times New Roman"/>
          <w:sz w:val="28"/>
        </w:rPr>
      </w:pPr>
    </w:p>
    <w:p w:rsidR="00CF58D5" w:rsidRDefault="00CF58D5">
      <w:pPr>
        <w:jc w:val="right"/>
        <w:rPr>
          <w:rFonts w:ascii="Times New Roman" w:hAnsi="Times New Roman" w:cs="Times New Roman"/>
          <w:sz w:val="28"/>
        </w:rPr>
      </w:pPr>
    </w:p>
    <w:p w:rsidR="00CF58D5" w:rsidRDefault="00CF58D5">
      <w:pPr>
        <w:jc w:val="right"/>
        <w:rPr>
          <w:rFonts w:ascii="Times New Roman" w:hAnsi="Times New Roman" w:cs="Times New Roman"/>
          <w:sz w:val="28"/>
        </w:rPr>
      </w:pPr>
    </w:p>
    <w:p w:rsidR="00CF58D5" w:rsidRDefault="00CF58D5">
      <w:pPr>
        <w:jc w:val="right"/>
        <w:rPr>
          <w:rFonts w:ascii="Times New Roman" w:hAnsi="Times New Roman" w:cs="Times New Roman"/>
          <w:sz w:val="28"/>
        </w:rPr>
      </w:pPr>
    </w:p>
    <w:p w:rsidR="00CF58D5" w:rsidRDefault="00CF58D5">
      <w:pPr>
        <w:jc w:val="right"/>
        <w:rPr>
          <w:rFonts w:ascii="Times New Roman" w:hAnsi="Times New Roman" w:cs="Times New Roman"/>
          <w:sz w:val="28"/>
        </w:rPr>
      </w:pPr>
    </w:p>
    <w:p w:rsidR="00CF58D5" w:rsidRDefault="00CF58D5">
      <w:pPr>
        <w:jc w:val="right"/>
        <w:rPr>
          <w:rFonts w:ascii="Times New Roman" w:hAnsi="Times New Roman" w:cs="Times New Roman"/>
          <w:sz w:val="28"/>
        </w:rPr>
      </w:pPr>
    </w:p>
    <w:p w:rsidR="00CF58D5" w:rsidRDefault="00CF58D5" w:rsidP="00F742B1">
      <w:pPr>
        <w:rPr>
          <w:rFonts w:ascii="Times New Roman" w:hAnsi="Times New Roman" w:cs="Times New Roman"/>
          <w:i/>
          <w:sz w:val="28"/>
        </w:rPr>
        <w:sectPr w:rsidR="00CF58D5" w:rsidSect="002E62A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F58D5" w:rsidRPr="001A563C" w:rsidRDefault="00CF58D5" w:rsidP="003B4971">
      <w:pPr>
        <w:pStyle w:val="af7"/>
      </w:pPr>
      <w:bookmarkStart w:id="35" w:name="_Toc40852023"/>
      <w:bookmarkStart w:id="36" w:name="приложение3"/>
      <w:r w:rsidRPr="001A563C">
        <w:lastRenderedPageBreak/>
        <w:t>Приложение 3</w:t>
      </w:r>
      <w:bookmarkEnd w:id="35"/>
    </w:p>
    <w:p w:rsidR="00CF58D5" w:rsidRDefault="00CF58D5" w:rsidP="00E37CD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7" w:name="_Toc40852024"/>
      <w:bookmarkEnd w:id="36"/>
      <w:r w:rsidRPr="001A563C">
        <w:rPr>
          <w:rFonts w:ascii="Times New Roman" w:hAnsi="Times New Roman" w:cs="Times New Roman"/>
          <w:b/>
          <w:color w:val="auto"/>
          <w:sz w:val="28"/>
        </w:rPr>
        <w:t>Примерные характеристики проблем</w:t>
      </w:r>
      <w:bookmarkEnd w:id="37"/>
    </w:p>
    <w:p w:rsidR="00E37CD9" w:rsidRPr="00E37CD9" w:rsidRDefault="00E37CD9" w:rsidP="00E37CD9"/>
    <w:tbl>
      <w:tblPr>
        <w:tblStyle w:val="a7"/>
        <w:tblW w:w="9634" w:type="dxa"/>
        <w:tblLook w:val="04A0"/>
      </w:tblPr>
      <w:tblGrid>
        <w:gridCol w:w="4672"/>
        <w:gridCol w:w="4962"/>
      </w:tblGrid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Фактор</w:t>
            </w:r>
          </w:p>
        </w:tc>
        <w:tc>
          <w:tcPr>
            <w:tcW w:w="496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Возможные характеристики</w:t>
            </w:r>
          </w:p>
        </w:tc>
      </w:tr>
      <w:tr w:rsidR="00CF58D5" w:rsidTr="003B0CC0">
        <w:tc>
          <w:tcPr>
            <w:tcW w:w="9634" w:type="dxa"/>
            <w:gridSpan w:val="2"/>
          </w:tcPr>
          <w:p w:rsidR="00CF58D5" w:rsidRDefault="00CF58D5" w:rsidP="00CF58D5">
            <w:r>
              <w:rPr>
                <w:rFonts w:ascii="Times New Roman" w:hAnsi="Times New Roman" w:cs="Times New Roman"/>
                <w:b/>
                <w:sz w:val="28"/>
              </w:rPr>
              <w:t>Контингент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768C6" w:rsidRDefault="00CF58D5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доля:  </w:t>
            </w:r>
          </w:p>
          <w:p w:rsidR="00CF58D5" w:rsidRPr="00CF58D5" w:rsidRDefault="00CF58D5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детей из неблагополучных и неполных семей; 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CF58D5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>детей из семей</w:t>
            </w:r>
            <w:r w:rsidR="00252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русский язык не является языком внутрисемейного общения;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CF58D5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детей с особыми потребностями; 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CF58D5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детей с поведенческими проблемами; 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CF58D5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 запущенных детей.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CF58D5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Высокая текучесть/постоянный отток контингента; 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CF58D5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sz w:val="24"/>
                <w:szCs w:val="24"/>
              </w:rPr>
              <w:t>Отрицательный отбор вследствие конкуренции (для городских школ) и пр.</w:t>
            </w:r>
          </w:p>
        </w:tc>
      </w:tr>
      <w:tr w:rsidR="00CF58D5" w:rsidTr="003B0CC0">
        <w:tc>
          <w:tcPr>
            <w:tcW w:w="9634" w:type="dxa"/>
            <w:gridSpan w:val="2"/>
          </w:tcPr>
          <w:p w:rsidR="00CF58D5" w:rsidRPr="00CF58D5" w:rsidRDefault="00CF58D5" w:rsidP="00CF5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b/>
                <w:sz w:val="28"/>
                <w:szCs w:val="24"/>
              </w:rPr>
              <w:t>Кадровый ресурс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преподавания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старевшие учебные технологии и формы оценивания учебных результатов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еумение отслеживать индивидуальный прогресс ребенка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лабая связь с родителями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золированность педагогов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лабое развитие практики обмена опытом между учителями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изкая мотивация к профессиональному развитию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езнание способов повышения учебной мотивации обучающихся и др. </w:t>
            </w:r>
          </w:p>
        </w:tc>
      </w:tr>
      <w:tr w:rsidR="00CF58D5" w:rsidTr="003B0CC0">
        <w:tc>
          <w:tcPr>
            <w:tcW w:w="9634" w:type="dxa"/>
            <w:gridSpan w:val="2"/>
          </w:tcPr>
          <w:p w:rsidR="00CF58D5" w:rsidRPr="00CF58D5" w:rsidRDefault="00CF58D5" w:rsidP="0053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D5">
              <w:rPr>
                <w:rFonts w:ascii="Times New Roman" w:hAnsi="Times New Roman" w:cs="Times New Roman"/>
                <w:b/>
                <w:sz w:val="28"/>
                <w:szCs w:val="24"/>
              </w:rPr>
              <w:t>Управление</w:t>
            </w:r>
            <w:r w:rsidR="00704E6A" w:rsidRPr="00704E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изкие ожидания, отсутствие стратегий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лабое руководство: директор не занимает лидерской позиции, не сфокусирован на результатах работы педагогов, не готов предъявлять требования к персонал</w:t>
            </w:r>
            <w:r w:rsidR="00423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ефицит квалифицированных кадров, ограниченные возможности их ротации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лабая система </w:t>
            </w:r>
            <w:proofErr w:type="spellStart"/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CF58D5" w:rsidTr="003B0CC0">
        <w:tc>
          <w:tcPr>
            <w:tcW w:w="4672" w:type="dxa"/>
          </w:tcPr>
          <w:p w:rsidR="00CF58D5" w:rsidRDefault="00704E6A" w:rsidP="00704E6A">
            <w:pPr>
              <w:tabs>
                <w:tab w:val="left" w:pos="98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лабая система воспитательной работ</w:t>
            </w:r>
            <w:r w:rsidR="00423C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едостаточная материальная баз</w:t>
            </w:r>
            <w:r w:rsidR="00423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F58D5" w:rsidTr="003B0CC0">
        <w:tc>
          <w:tcPr>
            <w:tcW w:w="4672" w:type="dxa"/>
          </w:tcPr>
          <w:p w:rsidR="00CF58D5" w:rsidRDefault="00CF58D5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CF58D5" w:rsidRPr="00CF58D5" w:rsidRDefault="00064737" w:rsidP="00C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58D5" w:rsidRPr="00CF58D5">
              <w:rPr>
                <w:rFonts w:ascii="Times New Roman" w:hAnsi="Times New Roman" w:cs="Times New Roman"/>
                <w:sz w:val="24"/>
                <w:szCs w:val="24"/>
              </w:rPr>
              <w:t>риоритет культуры низких ожиданий в отношении результатов деятельности школы, нет стимулов к развитию как педагогов, так и школы и пр.</w:t>
            </w:r>
          </w:p>
        </w:tc>
      </w:tr>
    </w:tbl>
    <w:p w:rsidR="00CF58D5" w:rsidRDefault="00CF58D5" w:rsidP="003B0CC0">
      <w:pPr>
        <w:rPr>
          <w:rFonts w:ascii="Times New Roman" w:hAnsi="Times New Roman" w:cs="Times New Roman"/>
          <w:b/>
          <w:sz w:val="28"/>
        </w:rPr>
      </w:pPr>
    </w:p>
    <w:p w:rsidR="009801D6" w:rsidRDefault="009801D6" w:rsidP="00064737">
      <w:pPr>
        <w:jc w:val="center"/>
        <w:rPr>
          <w:rFonts w:ascii="Times New Roman" w:hAnsi="Times New Roman" w:cs="Times New Roman"/>
          <w:b/>
          <w:sz w:val="28"/>
        </w:rPr>
        <w:sectPr w:rsidR="009801D6" w:rsidSect="00CF58D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35F4" w:rsidRPr="001A563C" w:rsidRDefault="009635F4" w:rsidP="003B4971">
      <w:pPr>
        <w:pStyle w:val="af7"/>
      </w:pPr>
      <w:bookmarkStart w:id="38" w:name="_Toc40852025"/>
      <w:bookmarkStart w:id="39" w:name="приложение4"/>
      <w:r w:rsidRPr="001A563C">
        <w:lastRenderedPageBreak/>
        <w:t>Приложение 4</w:t>
      </w:r>
      <w:bookmarkEnd w:id="38"/>
    </w:p>
    <w:p w:rsidR="00E37CD9" w:rsidRPr="00044490" w:rsidRDefault="00064737" w:rsidP="00044490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0" w:name="_Toc40852026"/>
      <w:bookmarkEnd w:id="39"/>
      <w:r w:rsidRPr="001A563C">
        <w:rPr>
          <w:rFonts w:ascii="Times New Roman" w:hAnsi="Times New Roman" w:cs="Times New Roman"/>
          <w:b/>
          <w:color w:val="auto"/>
          <w:sz w:val="28"/>
        </w:rPr>
        <w:t>Схема комплексной характеристики школьных проблем</w:t>
      </w:r>
      <w:bookmarkEnd w:id="40"/>
    </w:p>
    <w:tbl>
      <w:tblPr>
        <w:tblStyle w:val="a7"/>
        <w:tblW w:w="0" w:type="auto"/>
        <w:tblLayout w:type="fixed"/>
        <w:tblLook w:val="04A0"/>
      </w:tblPr>
      <w:tblGrid>
        <w:gridCol w:w="562"/>
        <w:gridCol w:w="3261"/>
        <w:gridCol w:w="7229"/>
        <w:gridCol w:w="567"/>
        <w:gridCol w:w="567"/>
        <w:gridCol w:w="567"/>
        <w:gridCol w:w="567"/>
        <w:gridCol w:w="567"/>
        <w:gridCol w:w="567"/>
      </w:tblGrid>
      <w:tr w:rsidR="009801D6" w:rsidTr="00044490">
        <w:tc>
          <w:tcPr>
            <w:tcW w:w="562" w:type="dxa"/>
          </w:tcPr>
          <w:p w:rsidR="009801D6" w:rsidRP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61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Показатель качества</w:t>
            </w:r>
          </w:p>
        </w:tc>
        <w:tc>
          <w:tcPr>
            <w:tcW w:w="7229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Характеристика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9801D6" w:rsidTr="009801D6">
        <w:tc>
          <w:tcPr>
            <w:tcW w:w="14454" w:type="dxa"/>
            <w:gridSpan w:val="9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01D6">
              <w:rPr>
                <w:rFonts w:ascii="Times New Roman" w:hAnsi="Times New Roman" w:cs="Times New Roman"/>
                <w:b/>
                <w:sz w:val="28"/>
              </w:rPr>
              <w:t>1. Управление</w:t>
            </w:r>
          </w:p>
        </w:tc>
      </w:tr>
      <w:tr w:rsidR="009801D6" w:rsidTr="00044490">
        <w:tc>
          <w:tcPr>
            <w:tcW w:w="562" w:type="dxa"/>
          </w:tcPr>
          <w:p w:rsidR="009801D6" w:rsidRPr="009801D6" w:rsidRDefault="009801D6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61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Программа развития школы</w:t>
            </w:r>
          </w:p>
        </w:tc>
        <w:tc>
          <w:tcPr>
            <w:tcW w:w="7229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соответствие целей и задач деятельности школы реальному состоянию школы (в том числе уровню образовательных результатов)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801D6" w:rsidRDefault="009801D6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61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Учебный план в части, формируемой участниками образовательных отношений</w:t>
            </w:r>
          </w:p>
        </w:tc>
        <w:tc>
          <w:tcPr>
            <w:tcW w:w="7229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охват и сбалансированность, учет интересов обучающихся, соответствие реальным образовательным результатам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801D6" w:rsidRDefault="009801D6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261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Кадровая обеспеченность</w:t>
            </w:r>
          </w:p>
        </w:tc>
        <w:tc>
          <w:tcPr>
            <w:tcW w:w="7229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укомплектованность, соответствие образовательному цензу, наличие специалистов (педагог-психолог, логопед и пр.)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801D6" w:rsidRDefault="009801D6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261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Развитие и мотивация персонала</w:t>
            </w:r>
          </w:p>
        </w:tc>
        <w:tc>
          <w:tcPr>
            <w:tcW w:w="7229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наличие графика повышения квалификации, адекватное положение о стимулирующих выплатах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801D6" w:rsidRDefault="009801D6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261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01D6"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 w:rsidRPr="009801D6">
              <w:rPr>
                <w:rFonts w:ascii="Times New Roman" w:hAnsi="Times New Roman" w:cs="Times New Roman"/>
                <w:sz w:val="24"/>
              </w:rPr>
              <w:t xml:space="preserve"> контроль</w:t>
            </w:r>
          </w:p>
        </w:tc>
        <w:tc>
          <w:tcPr>
            <w:tcW w:w="7229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 xml:space="preserve">положение о ШСОКО/положение о мониторинге/положение о </w:t>
            </w:r>
            <w:proofErr w:type="spellStart"/>
            <w:r w:rsidRPr="009801D6">
              <w:rPr>
                <w:rFonts w:ascii="Times New Roman" w:hAnsi="Times New Roman" w:cs="Times New Roman"/>
                <w:sz w:val="24"/>
              </w:rPr>
              <w:t>внутришкольном</w:t>
            </w:r>
            <w:proofErr w:type="spellEnd"/>
            <w:r w:rsidRPr="009801D6">
              <w:rPr>
                <w:rFonts w:ascii="Times New Roman" w:hAnsi="Times New Roman" w:cs="Times New Roman"/>
                <w:sz w:val="24"/>
              </w:rPr>
              <w:t xml:space="preserve"> контроле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801D6" w:rsidRDefault="009801D6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261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Педагогические/ методические советы</w:t>
            </w:r>
          </w:p>
        </w:tc>
        <w:tc>
          <w:tcPr>
            <w:tcW w:w="7229" w:type="dxa"/>
          </w:tcPr>
          <w:p w:rsidR="009801D6" w:rsidRPr="009801D6" w:rsidRDefault="009801D6" w:rsidP="009801D6">
            <w:pPr>
              <w:rPr>
                <w:rFonts w:ascii="Times New Roman" w:hAnsi="Times New Roman" w:cs="Times New Roman"/>
                <w:sz w:val="24"/>
              </w:rPr>
            </w:pPr>
            <w:r w:rsidRPr="009801D6">
              <w:rPr>
                <w:rFonts w:ascii="Times New Roman" w:hAnsi="Times New Roman" w:cs="Times New Roman"/>
                <w:sz w:val="24"/>
              </w:rPr>
              <w:t>соответствие тематики актуальным вопросам (в том числе</w:t>
            </w:r>
            <w:r w:rsidR="002526E4">
              <w:rPr>
                <w:rFonts w:ascii="Times New Roman" w:hAnsi="Times New Roman" w:cs="Times New Roman"/>
                <w:sz w:val="24"/>
              </w:rPr>
              <w:t>,</w:t>
            </w:r>
            <w:r w:rsidRPr="009801D6">
              <w:rPr>
                <w:rFonts w:ascii="Times New Roman" w:hAnsi="Times New Roman" w:cs="Times New Roman"/>
                <w:sz w:val="24"/>
              </w:rPr>
              <w:t xml:space="preserve"> повышению учебных результатов, повышению мотивации обучающихся и пр.)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FE2A8E">
        <w:tc>
          <w:tcPr>
            <w:tcW w:w="14454" w:type="dxa"/>
            <w:gridSpan w:val="9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01D6">
              <w:rPr>
                <w:rFonts w:ascii="Times New Roman" w:hAnsi="Times New Roman" w:cs="Times New Roman"/>
                <w:b/>
                <w:sz w:val="28"/>
              </w:rPr>
              <w:t>2. Преподавание</w:t>
            </w:r>
          </w:p>
        </w:tc>
      </w:tr>
      <w:tr w:rsidR="009801D6" w:rsidTr="00044490">
        <w:tc>
          <w:tcPr>
            <w:tcW w:w="562" w:type="dxa"/>
          </w:tcPr>
          <w:p w:rsidR="009801D6" w:rsidRPr="006649B7" w:rsidRDefault="003B0CC0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261" w:type="dxa"/>
          </w:tcPr>
          <w:p w:rsidR="009801D6" w:rsidRPr="006649B7" w:rsidRDefault="006649B7" w:rsidP="006649B7">
            <w:pPr>
              <w:rPr>
                <w:rFonts w:ascii="Times New Roman" w:hAnsi="Times New Roman" w:cs="Times New Roman"/>
                <w:sz w:val="24"/>
              </w:rPr>
            </w:pPr>
            <w:r w:rsidRPr="006649B7">
              <w:rPr>
                <w:rFonts w:ascii="Times New Roman" w:hAnsi="Times New Roman" w:cs="Times New Roman"/>
                <w:sz w:val="24"/>
              </w:rPr>
              <w:t>Система оценивания</w:t>
            </w:r>
          </w:p>
        </w:tc>
        <w:tc>
          <w:tcPr>
            <w:tcW w:w="7229" w:type="dxa"/>
          </w:tcPr>
          <w:p w:rsidR="009801D6" w:rsidRPr="006649B7" w:rsidRDefault="006649B7" w:rsidP="006649B7">
            <w:pPr>
              <w:rPr>
                <w:rFonts w:ascii="Times New Roman" w:hAnsi="Times New Roman" w:cs="Times New Roman"/>
                <w:sz w:val="24"/>
              </w:rPr>
            </w:pPr>
            <w:r w:rsidRPr="006649B7">
              <w:rPr>
                <w:rFonts w:ascii="Times New Roman" w:hAnsi="Times New Roman" w:cs="Times New Roman"/>
                <w:sz w:val="24"/>
              </w:rPr>
              <w:t>методы оценки и средства ведения учета, адекватность системы оценивания (в том числе, соответствие годовых отметок и результатов ЕГЭ и ОГЭ)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6649B7" w:rsidRDefault="003B0CC0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261" w:type="dxa"/>
          </w:tcPr>
          <w:p w:rsidR="009801D6" w:rsidRPr="006649B7" w:rsidRDefault="006649B7" w:rsidP="006649B7">
            <w:pPr>
              <w:rPr>
                <w:rFonts w:ascii="Times New Roman" w:hAnsi="Times New Roman" w:cs="Times New Roman"/>
                <w:sz w:val="24"/>
              </w:rPr>
            </w:pPr>
            <w:r w:rsidRPr="006649B7">
              <w:rPr>
                <w:rFonts w:ascii="Times New Roman" w:hAnsi="Times New Roman" w:cs="Times New Roman"/>
                <w:sz w:val="24"/>
              </w:rPr>
              <w:t>Удовлетворение нужд учащихся</w:t>
            </w:r>
          </w:p>
        </w:tc>
        <w:tc>
          <w:tcPr>
            <w:tcW w:w="7229" w:type="dxa"/>
          </w:tcPr>
          <w:p w:rsidR="009801D6" w:rsidRPr="006649B7" w:rsidRDefault="006649B7" w:rsidP="006649B7">
            <w:pPr>
              <w:rPr>
                <w:rFonts w:ascii="Times New Roman" w:hAnsi="Times New Roman" w:cs="Times New Roman"/>
                <w:sz w:val="24"/>
              </w:rPr>
            </w:pPr>
            <w:r w:rsidRPr="006649B7">
              <w:rPr>
                <w:rFonts w:ascii="Times New Roman" w:hAnsi="Times New Roman" w:cs="Times New Roman"/>
                <w:sz w:val="24"/>
              </w:rPr>
              <w:t>обеспечение условий для адресной работы с различными категориями обучающихся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6649B7" w:rsidRDefault="003B0CC0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3261" w:type="dxa"/>
          </w:tcPr>
          <w:p w:rsidR="009801D6" w:rsidRPr="006649B7" w:rsidRDefault="006649B7" w:rsidP="006649B7">
            <w:pPr>
              <w:rPr>
                <w:rFonts w:ascii="Times New Roman" w:hAnsi="Times New Roman" w:cs="Times New Roman"/>
                <w:sz w:val="24"/>
              </w:rPr>
            </w:pPr>
            <w:r w:rsidRPr="006649B7">
              <w:rPr>
                <w:rFonts w:ascii="Times New Roman" w:hAnsi="Times New Roman" w:cs="Times New Roman"/>
                <w:sz w:val="24"/>
              </w:rPr>
              <w:t>Система работы с родителями</w:t>
            </w:r>
          </w:p>
        </w:tc>
        <w:tc>
          <w:tcPr>
            <w:tcW w:w="7229" w:type="dxa"/>
          </w:tcPr>
          <w:p w:rsidR="009801D6" w:rsidRPr="006649B7" w:rsidRDefault="006649B7" w:rsidP="006649B7">
            <w:pPr>
              <w:rPr>
                <w:rFonts w:ascii="Times New Roman" w:hAnsi="Times New Roman" w:cs="Times New Roman"/>
                <w:sz w:val="24"/>
              </w:rPr>
            </w:pPr>
            <w:r w:rsidRPr="006649B7">
              <w:rPr>
                <w:rFonts w:ascii="Times New Roman" w:hAnsi="Times New Roman" w:cs="Times New Roman"/>
                <w:sz w:val="24"/>
              </w:rPr>
              <w:t>методы и приемы, побуждающие родителей к участию в учебе своих детей и в жизни школы, мероприятия, проведенные совместно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35F4" w:rsidTr="00FE2A8E">
        <w:tc>
          <w:tcPr>
            <w:tcW w:w="14454" w:type="dxa"/>
            <w:gridSpan w:val="9"/>
          </w:tcPr>
          <w:p w:rsidR="009635F4" w:rsidRDefault="009635F4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35F4">
              <w:rPr>
                <w:rFonts w:ascii="Times New Roman" w:hAnsi="Times New Roman" w:cs="Times New Roman"/>
                <w:b/>
                <w:sz w:val="28"/>
              </w:rPr>
              <w:t>3. Школьная культура</w:t>
            </w:r>
          </w:p>
        </w:tc>
      </w:tr>
      <w:tr w:rsidR="009801D6" w:rsidTr="00044490">
        <w:tc>
          <w:tcPr>
            <w:tcW w:w="562" w:type="dxa"/>
          </w:tcPr>
          <w:p w:rsidR="009801D6" w:rsidRPr="009635F4" w:rsidRDefault="009635F4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261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 xml:space="preserve">Система </w:t>
            </w:r>
            <w:proofErr w:type="spellStart"/>
            <w:r w:rsidRPr="009635F4">
              <w:rPr>
                <w:rFonts w:ascii="Times New Roman" w:hAnsi="Times New Roman" w:cs="Times New Roman"/>
                <w:sz w:val="24"/>
              </w:rPr>
              <w:t>внеучебных</w:t>
            </w:r>
            <w:proofErr w:type="spellEnd"/>
            <w:r w:rsidRPr="009635F4">
              <w:rPr>
                <w:rFonts w:ascii="Times New Roman" w:hAnsi="Times New Roman" w:cs="Times New Roman"/>
                <w:sz w:val="24"/>
              </w:rPr>
              <w:t xml:space="preserve"> мероприяти</w:t>
            </w:r>
            <w:r w:rsidR="002526E4">
              <w:rPr>
                <w:rFonts w:ascii="Times New Roman" w:hAnsi="Times New Roman" w:cs="Times New Roman"/>
                <w:sz w:val="24"/>
              </w:rPr>
              <w:t>й</w:t>
            </w:r>
          </w:p>
        </w:tc>
        <w:tc>
          <w:tcPr>
            <w:tcW w:w="7229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 xml:space="preserve">наличие комплексной системы воспитательной работы, направленной на создание условий для приобретения обучающимися позитивного социального опыта, на обеспечение </w:t>
            </w:r>
            <w:r w:rsidRPr="009635F4">
              <w:rPr>
                <w:rFonts w:ascii="Times New Roman" w:hAnsi="Times New Roman" w:cs="Times New Roman"/>
                <w:sz w:val="24"/>
              </w:rPr>
              <w:lastRenderedPageBreak/>
              <w:t xml:space="preserve">личного развития учащихся, работа пришкольных лагерей в течение учебного года и в летний период  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635F4" w:rsidRDefault="009635F4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3261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Система внеурочной деятельности обучающихся по учебным предметам</w:t>
            </w:r>
          </w:p>
        </w:tc>
        <w:tc>
          <w:tcPr>
            <w:tcW w:w="7229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наличие комплекса мероприятий для обеспечения развития обучающихся (организация дополнительных занятий, факультативов, олимпиад, участие в проектах, исследовательской деятельности и пр.)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635F4" w:rsidRDefault="009635F4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3261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Самоуправление и социальные практики</w:t>
            </w:r>
          </w:p>
        </w:tc>
        <w:tc>
          <w:tcPr>
            <w:tcW w:w="7229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наличие органов ученического самоуправления, участие обучающихся в социальных проектах, волонтерском движении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635F4" w:rsidRDefault="009635F4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3261" w:type="dxa"/>
          </w:tcPr>
          <w:p w:rsidR="009801D6" w:rsidRPr="00E922DC" w:rsidRDefault="009635F4" w:rsidP="009635F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06D71">
              <w:rPr>
                <w:rFonts w:ascii="Times New Roman" w:hAnsi="Times New Roman" w:cs="Times New Roman"/>
                <w:sz w:val="24"/>
              </w:rPr>
              <w:t>Инфраструктура школы дает возможность для индивидуальной и групповой самостоятельной работы учащихся</w:t>
            </w:r>
          </w:p>
        </w:tc>
        <w:tc>
          <w:tcPr>
            <w:tcW w:w="7229" w:type="dxa"/>
          </w:tcPr>
          <w:p w:rsidR="00E922DC" w:rsidRPr="00044490" w:rsidRDefault="00A229A5" w:rsidP="00A229A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206D71">
              <w:rPr>
                <w:rFonts w:ascii="Times New Roman" w:hAnsi="Times New Roman" w:cs="Times New Roman"/>
                <w:sz w:val="24"/>
              </w:rPr>
              <w:t>наличие доступа обучающихся к ЭОР, организована индивидуальная и групповая работа с ЦОР, систематическая работа обучающихся в малых группах и проведение текущей взаимной оценки ими своей работы, учение в сетевых учебных сообществах (Интернет-обучение, сетевые проекты и т.п.), использование сетевых социальных сервисов для совместной работы над текстами, ведение совместных архивов и общение, подготовка и ведение личных портфелей учебных достижений.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635F4" w:rsidRDefault="009635F4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3261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Инфраструктура школы обеспечивает образовательную культурно</w:t>
            </w:r>
            <w:r w:rsidR="002526E4">
              <w:rPr>
                <w:rFonts w:ascii="Times New Roman" w:hAnsi="Times New Roman" w:cs="Times New Roman"/>
                <w:sz w:val="24"/>
              </w:rPr>
              <w:t>-</w:t>
            </w:r>
            <w:r w:rsidRPr="009635F4">
              <w:rPr>
                <w:rFonts w:ascii="Times New Roman" w:hAnsi="Times New Roman" w:cs="Times New Roman"/>
                <w:sz w:val="24"/>
              </w:rPr>
              <w:t>информационную среду</w:t>
            </w:r>
          </w:p>
        </w:tc>
        <w:tc>
          <w:tcPr>
            <w:tcW w:w="7229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обеспеченность литературой (учебной, художественной, справочной); обеспеченность программно</w:t>
            </w:r>
            <w:r w:rsidR="002526E4">
              <w:rPr>
                <w:rFonts w:ascii="Times New Roman" w:hAnsi="Times New Roman" w:cs="Times New Roman"/>
                <w:sz w:val="24"/>
              </w:rPr>
              <w:t>-</w:t>
            </w:r>
            <w:r w:rsidRPr="009635F4">
              <w:rPr>
                <w:rFonts w:ascii="Times New Roman" w:hAnsi="Times New Roman" w:cs="Times New Roman"/>
                <w:sz w:val="24"/>
              </w:rPr>
              <w:t xml:space="preserve">аппаратными средствами и системами учебных кабинетов, возможность работы с персональным компьютером во </w:t>
            </w:r>
            <w:proofErr w:type="spellStart"/>
            <w:r w:rsidRPr="009635F4">
              <w:rPr>
                <w:rFonts w:ascii="Times New Roman" w:hAnsi="Times New Roman" w:cs="Times New Roman"/>
                <w:sz w:val="24"/>
              </w:rPr>
              <w:t>внеучебное</w:t>
            </w:r>
            <w:proofErr w:type="spellEnd"/>
            <w:r w:rsidRPr="009635F4">
              <w:rPr>
                <w:rFonts w:ascii="Times New Roman" w:hAnsi="Times New Roman" w:cs="Times New Roman"/>
                <w:sz w:val="24"/>
              </w:rPr>
              <w:t xml:space="preserve"> время, доступность сети Интернет и пр.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635F4" w:rsidRDefault="009635F4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3261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Инфраструктура школы дает возможность для демонстрации результатов учебной и проектной работы в пространстве школы</w:t>
            </w:r>
          </w:p>
        </w:tc>
        <w:tc>
          <w:tcPr>
            <w:tcW w:w="7229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наличие стендов и (или) витрин, специального раздела на сайте ОО для демонстрации результатов учебной и проектной деятельности, другие способ</w:t>
            </w:r>
            <w:r w:rsidR="002526E4"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01D6" w:rsidTr="00044490">
        <w:tc>
          <w:tcPr>
            <w:tcW w:w="562" w:type="dxa"/>
          </w:tcPr>
          <w:p w:rsidR="009801D6" w:rsidRPr="009635F4" w:rsidRDefault="009635F4" w:rsidP="00CF5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3.7</w:t>
            </w:r>
          </w:p>
        </w:tc>
        <w:tc>
          <w:tcPr>
            <w:tcW w:w="3261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Инфраструктура школы дает возможность для занятий спортом</w:t>
            </w:r>
          </w:p>
        </w:tc>
        <w:tc>
          <w:tcPr>
            <w:tcW w:w="7229" w:type="dxa"/>
          </w:tcPr>
          <w:p w:rsidR="009801D6" w:rsidRPr="009635F4" w:rsidRDefault="009635F4" w:rsidP="009635F4">
            <w:pPr>
              <w:rPr>
                <w:rFonts w:ascii="Times New Roman" w:hAnsi="Times New Roman" w:cs="Times New Roman"/>
                <w:sz w:val="24"/>
              </w:rPr>
            </w:pPr>
            <w:r w:rsidRPr="009635F4">
              <w:rPr>
                <w:rFonts w:ascii="Times New Roman" w:hAnsi="Times New Roman" w:cs="Times New Roman"/>
                <w:sz w:val="24"/>
              </w:rPr>
              <w:t>уровень оснащения спортивного зала, пришкольных спортивных площадок, организация спортивных секций, спортивных мероприятий</w:t>
            </w: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9801D6" w:rsidRDefault="009801D6" w:rsidP="00CF5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4737" w:rsidRDefault="00064737" w:rsidP="00CF58D5">
      <w:pPr>
        <w:jc w:val="center"/>
        <w:rPr>
          <w:rFonts w:ascii="Times New Roman" w:hAnsi="Times New Roman" w:cs="Times New Roman"/>
          <w:b/>
          <w:sz w:val="28"/>
        </w:rPr>
      </w:pPr>
    </w:p>
    <w:p w:rsidR="009635F4" w:rsidRDefault="009635F4" w:rsidP="00CF58D5">
      <w:pPr>
        <w:jc w:val="center"/>
        <w:rPr>
          <w:rFonts w:ascii="Times New Roman" w:hAnsi="Times New Roman" w:cs="Times New Roman"/>
          <w:b/>
          <w:sz w:val="28"/>
        </w:rPr>
        <w:sectPr w:rsidR="009635F4" w:rsidSect="009801D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635F4" w:rsidRPr="001A563C" w:rsidRDefault="009635F4" w:rsidP="003B4971">
      <w:pPr>
        <w:pStyle w:val="af7"/>
      </w:pPr>
      <w:bookmarkStart w:id="41" w:name="_Toc40852027"/>
      <w:bookmarkStart w:id="42" w:name="приложение5"/>
      <w:r w:rsidRPr="001A563C">
        <w:lastRenderedPageBreak/>
        <w:t>Приложение 5</w:t>
      </w:r>
      <w:bookmarkEnd w:id="41"/>
    </w:p>
    <w:p w:rsidR="009635F4" w:rsidRDefault="009635F4" w:rsidP="00E37CD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3" w:name="_Toc40852028"/>
      <w:bookmarkEnd w:id="42"/>
      <w:r w:rsidRPr="001A563C">
        <w:rPr>
          <w:rFonts w:ascii="Times New Roman" w:hAnsi="Times New Roman" w:cs="Times New Roman"/>
          <w:b/>
          <w:color w:val="auto"/>
          <w:sz w:val="28"/>
        </w:rPr>
        <w:t>Примерные задачи и мероприятия</w:t>
      </w:r>
      <w:bookmarkEnd w:id="43"/>
    </w:p>
    <w:p w:rsidR="00E37CD9" w:rsidRPr="00E37CD9" w:rsidRDefault="00E37CD9" w:rsidP="00E37CD9"/>
    <w:tbl>
      <w:tblPr>
        <w:tblStyle w:val="a7"/>
        <w:tblW w:w="0" w:type="auto"/>
        <w:tblLook w:val="04A0"/>
      </w:tblPr>
      <w:tblGrid>
        <w:gridCol w:w="706"/>
        <w:gridCol w:w="8638"/>
      </w:tblGrid>
      <w:tr w:rsidR="009635F4" w:rsidTr="00FE2A8E">
        <w:tc>
          <w:tcPr>
            <w:tcW w:w="706" w:type="dxa"/>
          </w:tcPr>
          <w:p w:rsidR="009635F4" w:rsidRDefault="009635F4" w:rsidP="00963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638" w:type="dxa"/>
          </w:tcPr>
          <w:p w:rsidR="009635F4" w:rsidRDefault="009635F4" w:rsidP="00963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Задачи/мероприятия</w:t>
            </w:r>
          </w:p>
        </w:tc>
      </w:tr>
      <w:tr w:rsidR="009635F4" w:rsidTr="00FE2A8E">
        <w:tc>
          <w:tcPr>
            <w:tcW w:w="706" w:type="dxa"/>
          </w:tcPr>
          <w:p w:rsidR="009635F4" w:rsidRPr="003E6C49" w:rsidRDefault="009635F4" w:rsidP="009635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C4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638" w:type="dxa"/>
          </w:tcPr>
          <w:p w:rsidR="009635F4" w:rsidRPr="003E6C49" w:rsidRDefault="009635F4" w:rsidP="003E6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C34">
              <w:rPr>
                <w:rFonts w:ascii="Times New Roman" w:hAnsi="Times New Roman" w:cs="Times New Roman"/>
                <w:b/>
                <w:sz w:val="28"/>
              </w:rPr>
              <w:t>Освоение новых педагогических технологий, повышение качества преподавания, обмен опытом</w:t>
            </w:r>
          </w:p>
        </w:tc>
      </w:tr>
      <w:tr w:rsidR="009635F4" w:rsidTr="00FE2A8E">
        <w:tc>
          <w:tcPr>
            <w:tcW w:w="706" w:type="dxa"/>
          </w:tcPr>
          <w:p w:rsidR="009635F4" w:rsidRPr="0021659C" w:rsidRDefault="009635F4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8638" w:type="dxa"/>
          </w:tcPr>
          <w:p w:rsidR="009635F4" w:rsidRPr="0021659C" w:rsidRDefault="009635F4" w:rsidP="0021659C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Внедрение индивидуальных планов профессионального развития педагога в зависимости от дефицитов, затруднений. Определение актуальных методических проблем. Формирование запроса на содержание курсов повышения квалификации учителей</w:t>
            </w:r>
          </w:p>
        </w:tc>
      </w:tr>
      <w:tr w:rsidR="009635F4" w:rsidTr="00FE2A8E">
        <w:tc>
          <w:tcPr>
            <w:tcW w:w="706" w:type="dxa"/>
          </w:tcPr>
          <w:p w:rsidR="009635F4" w:rsidRPr="0021659C" w:rsidRDefault="009635F4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8638" w:type="dxa"/>
          </w:tcPr>
          <w:p w:rsidR="009635F4" w:rsidRPr="0021659C" w:rsidRDefault="009635F4" w:rsidP="0021659C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Повышение квалификации педагогов (семинары, курсы, программы ПК и проф. переподготовки) – адресные по заявкам ОО, например, программы повышения квалификации,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 и т.</w:t>
            </w:r>
            <w:r w:rsidR="002526E4">
              <w:rPr>
                <w:rFonts w:ascii="Times New Roman" w:hAnsi="Times New Roman" w:cs="Times New Roman"/>
                <w:sz w:val="24"/>
              </w:rPr>
              <w:t>д.</w:t>
            </w:r>
          </w:p>
        </w:tc>
      </w:tr>
      <w:tr w:rsidR="009635F4" w:rsidTr="00FE2A8E">
        <w:tc>
          <w:tcPr>
            <w:tcW w:w="706" w:type="dxa"/>
          </w:tcPr>
          <w:p w:rsidR="009635F4" w:rsidRPr="0021659C" w:rsidRDefault="009635F4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8638" w:type="dxa"/>
          </w:tcPr>
          <w:p w:rsidR="009635F4" w:rsidRPr="0021659C" w:rsidRDefault="009635F4" w:rsidP="0021659C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 xml:space="preserve">Посещение мастер-классов и открытых уроков </w:t>
            </w:r>
            <w:r w:rsidR="002526E4" w:rsidRPr="00F742B1">
              <w:rPr>
                <w:rFonts w:ascii="Times New Roman" w:hAnsi="Times New Roman" w:cs="Times New Roman"/>
                <w:sz w:val="24"/>
              </w:rPr>
              <w:t xml:space="preserve">эффективно </w:t>
            </w:r>
            <w:r w:rsidR="003E6C49" w:rsidRPr="00F742B1">
              <w:rPr>
                <w:rFonts w:ascii="Times New Roman" w:hAnsi="Times New Roman" w:cs="Times New Roman"/>
                <w:sz w:val="24"/>
              </w:rPr>
              <w:t>работающих</w:t>
            </w:r>
            <w:r w:rsidR="003E6C49" w:rsidRPr="0021659C">
              <w:rPr>
                <w:rFonts w:ascii="Times New Roman" w:hAnsi="Times New Roman" w:cs="Times New Roman"/>
                <w:sz w:val="24"/>
              </w:rPr>
              <w:t xml:space="preserve"> педагогов</w:t>
            </w:r>
            <w:r w:rsidRPr="0021659C">
              <w:rPr>
                <w:rFonts w:ascii="Times New Roman" w:hAnsi="Times New Roman" w:cs="Times New Roman"/>
                <w:sz w:val="24"/>
              </w:rPr>
              <w:t xml:space="preserve"> в других ОУ (по возможности)</w:t>
            </w:r>
          </w:p>
        </w:tc>
      </w:tr>
      <w:tr w:rsidR="009635F4" w:rsidTr="00FE2A8E">
        <w:tc>
          <w:tcPr>
            <w:tcW w:w="706" w:type="dxa"/>
          </w:tcPr>
          <w:p w:rsidR="009635F4" w:rsidRPr="0021659C" w:rsidRDefault="009635F4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8638" w:type="dxa"/>
          </w:tcPr>
          <w:p w:rsidR="009635F4" w:rsidRPr="0021659C" w:rsidRDefault="009635F4" w:rsidP="0021659C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Включение в сетевые (Интернет) педагогические сообщества (объединения)</w:t>
            </w:r>
          </w:p>
        </w:tc>
      </w:tr>
      <w:tr w:rsidR="009635F4" w:rsidTr="00FE2A8E">
        <w:tc>
          <w:tcPr>
            <w:tcW w:w="706" w:type="dxa"/>
          </w:tcPr>
          <w:p w:rsidR="009635F4" w:rsidRPr="0021659C" w:rsidRDefault="009635F4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8638" w:type="dxa"/>
          </w:tcPr>
          <w:p w:rsidR="009635F4" w:rsidRPr="0021659C" w:rsidRDefault="009635F4" w:rsidP="0021659C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Создание школьных профессиональных сообществ для повышения качества работы (кружки качества, проектные группы, творческие группы)</w:t>
            </w:r>
          </w:p>
        </w:tc>
      </w:tr>
      <w:tr w:rsidR="009635F4" w:rsidTr="00FE2A8E">
        <w:tc>
          <w:tcPr>
            <w:tcW w:w="706" w:type="dxa"/>
          </w:tcPr>
          <w:p w:rsidR="009635F4" w:rsidRPr="0021659C" w:rsidRDefault="009635F4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8638" w:type="dxa"/>
          </w:tcPr>
          <w:p w:rsidR="009635F4" w:rsidRPr="0021659C" w:rsidRDefault="009635F4" w:rsidP="0021659C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Проведение регулярного группового анализа и обсуждения педагогами результатов, достижений и проблем преподавания (методические объединения, педсоветы)</w:t>
            </w:r>
          </w:p>
        </w:tc>
      </w:tr>
      <w:tr w:rsidR="009635F4" w:rsidTr="00FE2A8E">
        <w:tc>
          <w:tcPr>
            <w:tcW w:w="706" w:type="dxa"/>
          </w:tcPr>
          <w:p w:rsidR="009635F4" w:rsidRPr="0021659C" w:rsidRDefault="009635F4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8638" w:type="dxa"/>
          </w:tcPr>
          <w:p w:rsidR="009635F4" w:rsidRPr="0021659C" w:rsidRDefault="009635F4" w:rsidP="0021659C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Проведение учителями мероприятий, направленных на повышение профессионального уровня учителей-предметников (мастер-классы, обучающие семинары и занятия после прохождения курсов повышения квалификации)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9635F4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638" w:type="dxa"/>
          </w:tcPr>
          <w:p w:rsidR="009635F4" w:rsidRPr="00AB075A" w:rsidRDefault="009635F4" w:rsidP="00AB075A">
            <w:pPr>
              <w:rPr>
                <w:rFonts w:ascii="Times New Roman" w:hAnsi="Times New Roman" w:cs="Times New Roman"/>
                <w:sz w:val="28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Введение практики «наставничества»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9635F4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638" w:type="dxa"/>
          </w:tcPr>
          <w:p w:rsidR="009635F4" w:rsidRPr="00AB075A" w:rsidRDefault="009635F4" w:rsidP="00AB075A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Тематические педсоветы по актуальным проблемам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9635F4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638" w:type="dxa"/>
          </w:tcPr>
          <w:p w:rsidR="009635F4" w:rsidRPr="00AB075A" w:rsidRDefault="009635F4" w:rsidP="00AB075A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Педагогические мастерские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9635F4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638" w:type="dxa"/>
          </w:tcPr>
          <w:p w:rsidR="009635F4" w:rsidRPr="00AB075A" w:rsidRDefault="009635F4" w:rsidP="00AB075A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Открытые уроки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9635F4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638" w:type="dxa"/>
          </w:tcPr>
          <w:p w:rsidR="009635F4" w:rsidRPr="00AB075A" w:rsidRDefault="009635F4" w:rsidP="00AB075A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Формирование базы лучших практик педагогов, внедрение лучшего опыта работы школ района (других муниципальных образований</w:t>
            </w:r>
            <w:r w:rsidR="003E6C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90B" w:rsidRPr="00F742B1">
              <w:rPr>
                <w:rFonts w:ascii="Times New Roman" w:hAnsi="Times New Roman" w:cs="Times New Roman"/>
                <w:sz w:val="24"/>
              </w:rPr>
              <w:t>региона</w:t>
            </w:r>
            <w:r w:rsidRPr="00AB075A">
              <w:rPr>
                <w:rFonts w:ascii="Times New Roman" w:hAnsi="Times New Roman" w:cs="Times New Roman"/>
                <w:sz w:val="24"/>
              </w:rPr>
              <w:t>), работающих в сложных социальных условиях, при этом показывающих адекватные образовательные результаты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638" w:type="dxa"/>
          </w:tcPr>
          <w:p w:rsidR="009635F4" w:rsidRPr="00AB075A" w:rsidRDefault="00FE2A8E" w:rsidP="00F742B1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Включение вопросов профилактики школьной неуспеваемости в рамках деятельности школьных методических объединений</w:t>
            </w:r>
            <w:r w:rsidR="006A01CA" w:rsidRPr="00F742B1">
              <w:rPr>
                <w:rFonts w:ascii="Times New Roman" w:hAnsi="Times New Roman" w:cs="Times New Roman"/>
                <w:sz w:val="24"/>
              </w:rPr>
              <w:t>(кафедр, кластеров)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638" w:type="dxa"/>
          </w:tcPr>
          <w:p w:rsidR="009635F4" w:rsidRPr="00AB075A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Разработка плана деятельности школьных методических объединений</w:t>
            </w:r>
            <w:r w:rsidR="00F742B1" w:rsidRPr="00F742B1">
              <w:rPr>
                <w:rFonts w:ascii="Times New Roman" w:hAnsi="Times New Roman" w:cs="Times New Roman"/>
                <w:sz w:val="24"/>
              </w:rPr>
              <w:t>(кафедр, кластеров)</w:t>
            </w:r>
            <w:r w:rsidRPr="00AB075A">
              <w:rPr>
                <w:rFonts w:ascii="Times New Roman" w:hAnsi="Times New Roman" w:cs="Times New Roman"/>
                <w:sz w:val="24"/>
              </w:rPr>
              <w:t>по повышению качества предметного образования</w:t>
            </w:r>
          </w:p>
        </w:tc>
      </w:tr>
      <w:tr w:rsidR="009635F4" w:rsidTr="00FE2A8E">
        <w:tc>
          <w:tcPr>
            <w:tcW w:w="706" w:type="dxa"/>
          </w:tcPr>
          <w:p w:rsidR="009635F4" w:rsidRDefault="00FE2A8E" w:rsidP="00963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638" w:type="dxa"/>
          </w:tcPr>
          <w:p w:rsidR="009635F4" w:rsidRDefault="00FE2A8E" w:rsidP="00963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2A8E">
              <w:rPr>
                <w:rFonts w:ascii="Times New Roman" w:hAnsi="Times New Roman" w:cs="Times New Roman"/>
                <w:b/>
                <w:sz w:val="28"/>
              </w:rPr>
              <w:t>Развитие инструментов самооценки, мониторинга, диагностики образовательного процесса и результатов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 xml:space="preserve">Разработка и внедрение (совершенствование) </w:t>
            </w:r>
            <w:proofErr w:type="spellStart"/>
            <w:r w:rsidRPr="0021659C">
              <w:rPr>
                <w:rFonts w:ascii="Times New Roman" w:hAnsi="Times New Roman" w:cs="Times New Roman"/>
                <w:sz w:val="24"/>
              </w:rPr>
              <w:t>внутришкольной</w:t>
            </w:r>
            <w:proofErr w:type="spellEnd"/>
            <w:r w:rsidRPr="0021659C">
              <w:rPr>
                <w:rFonts w:ascii="Times New Roman" w:hAnsi="Times New Roman" w:cs="Times New Roman"/>
                <w:sz w:val="24"/>
              </w:rPr>
              <w:t xml:space="preserve"> системы оценки качества образования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Разработка индивидуальных образовательных маршрутов и оценка индивидуального прогресса обучающихся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Исследование учебной мотивации обучающихся, удовлетворенности качеством образования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Анализ результатов ЕГЭ и ОГЭ</w:t>
            </w:r>
            <w:r w:rsidR="002D070C">
              <w:rPr>
                <w:rFonts w:ascii="Times New Roman" w:hAnsi="Times New Roman" w:cs="Times New Roman"/>
                <w:sz w:val="24"/>
              </w:rPr>
              <w:t>, ВПР</w:t>
            </w:r>
            <w:r w:rsidRPr="0021659C">
              <w:rPr>
                <w:rFonts w:ascii="Times New Roman" w:hAnsi="Times New Roman" w:cs="Times New Roman"/>
                <w:sz w:val="24"/>
              </w:rPr>
              <w:t xml:space="preserve"> с целью определения зоны затруднений обучающихся по каждому разделу содержания предмета. Разработка мер </w:t>
            </w:r>
            <w:r w:rsidRPr="0021659C">
              <w:rPr>
                <w:rFonts w:ascii="Times New Roman" w:hAnsi="Times New Roman" w:cs="Times New Roman"/>
                <w:sz w:val="24"/>
              </w:rPr>
              <w:lastRenderedPageBreak/>
              <w:t>рекомендательного или компенсаторного характера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lastRenderedPageBreak/>
              <w:t>2.5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Диагностика проблем освоения обучающимися основных образовательных программ (предметное содержание)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Диагностика проблем родителей неуспевающих детей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Формирование банка данных учащихся школы, составляющих «группу риска»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Организация контроля за обучением школьников, имеющих низкую мотивацию к обучению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8638" w:type="dxa"/>
          </w:tcPr>
          <w:p w:rsidR="009635F4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Организация контроля за соответствием результатов внутренней и внешней оценки обучающихся</w:t>
            </w:r>
          </w:p>
        </w:tc>
      </w:tr>
      <w:tr w:rsidR="009635F4" w:rsidTr="00FE2A8E">
        <w:tc>
          <w:tcPr>
            <w:tcW w:w="706" w:type="dxa"/>
          </w:tcPr>
          <w:p w:rsidR="009635F4" w:rsidRPr="0007375C" w:rsidRDefault="00FE2A8E" w:rsidP="009635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7375C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638" w:type="dxa"/>
          </w:tcPr>
          <w:p w:rsidR="009635F4" w:rsidRDefault="00FE2A8E" w:rsidP="00963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2A8E">
              <w:rPr>
                <w:rFonts w:ascii="Times New Roman" w:hAnsi="Times New Roman" w:cs="Times New Roman"/>
                <w:b/>
                <w:sz w:val="28"/>
              </w:rPr>
              <w:t>Развитие управления и лидерства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8638" w:type="dxa"/>
          </w:tcPr>
          <w:p w:rsidR="009635F4" w:rsidRPr="00AB075A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Внедрение практики управления по результатам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8638" w:type="dxa"/>
          </w:tcPr>
          <w:p w:rsidR="009635F4" w:rsidRPr="00AB075A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Совершенствование системы стимулирования педагогов по результатам деятельности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8638" w:type="dxa"/>
          </w:tcPr>
          <w:p w:rsidR="009635F4" w:rsidRPr="00AB075A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AB075A">
              <w:rPr>
                <w:rFonts w:ascii="Times New Roman" w:hAnsi="Times New Roman" w:cs="Times New Roman"/>
                <w:sz w:val="24"/>
              </w:rPr>
              <w:t>Вовлечение педагогов в управление (обсуждение проблем школы и принятие решений)</w:t>
            </w:r>
          </w:p>
        </w:tc>
      </w:tr>
      <w:tr w:rsidR="009635F4" w:rsidTr="00FE2A8E">
        <w:tc>
          <w:tcPr>
            <w:tcW w:w="706" w:type="dxa"/>
          </w:tcPr>
          <w:p w:rsidR="009635F4" w:rsidRPr="0007375C" w:rsidRDefault="00FE2A8E" w:rsidP="009635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7375C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8638" w:type="dxa"/>
          </w:tcPr>
          <w:p w:rsidR="009635F4" w:rsidRDefault="00FE2A8E" w:rsidP="00963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2A8E">
              <w:rPr>
                <w:rFonts w:ascii="Times New Roman" w:hAnsi="Times New Roman" w:cs="Times New Roman"/>
                <w:b/>
                <w:sz w:val="28"/>
              </w:rPr>
              <w:t xml:space="preserve">Повышение учебной мотивации </w:t>
            </w:r>
            <w:r w:rsidR="00F843F8">
              <w:rPr>
                <w:rFonts w:ascii="Times New Roman" w:hAnsi="Times New Roman" w:cs="Times New Roman"/>
                <w:b/>
                <w:sz w:val="28"/>
              </w:rPr>
              <w:t>об</w:t>
            </w:r>
            <w:r w:rsidRPr="00FE2A8E">
              <w:rPr>
                <w:rFonts w:ascii="Times New Roman" w:hAnsi="Times New Roman" w:cs="Times New Roman"/>
                <w:b/>
                <w:sz w:val="28"/>
              </w:rPr>
              <w:t>уча</w:t>
            </w:r>
            <w:r w:rsidR="00F843F8">
              <w:rPr>
                <w:rFonts w:ascii="Times New Roman" w:hAnsi="Times New Roman" w:cs="Times New Roman"/>
                <w:b/>
                <w:sz w:val="28"/>
              </w:rPr>
              <w:t>ю</w:t>
            </w:r>
            <w:r w:rsidRPr="00FE2A8E">
              <w:rPr>
                <w:rFonts w:ascii="Times New Roman" w:hAnsi="Times New Roman" w:cs="Times New Roman"/>
                <w:b/>
                <w:sz w:val="28"/>
              </w:rPr>
              <w:t>щихся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38" w:type="dxa"/>
          </w:tcPr>
          <w:p w:rsidR="009635F4" w:rsidRPr="00AB075A" w:rsidRDefault="00FE2A8E" w:rsidP="00A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AB07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(смотры достижений, конференции, марафоны, олимпиады)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38" w:type="dxa"/>
          </w:tcPr>
          <w:p w:rsidR="009635F4" w:rsidRPr="00AB075A" w:rsidRDefault="00FE2A8E" w:rsidP="00A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Организация (развитие) ученического самоуправления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38" w:type="dxa"/>
          </w:tcPr>
          <w:p w:rsidR="009635F4" w:rsidRPr="00AB075A" w:rsidRDefault="00FE2A8E" w:rsidP="00A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проектной деятельности</w:t>
            </w:r>
          </w:p>
        </w:tc>
      </w:tr>
      <w:tr w:rsidR="009635F4" w:rsidTr="00FE2A8E">
        <w:tc>
          <w:tcPr>
            <w:tcW w:w="706" w:type="dxa"/>
          </w:tcPr>
          <w:p w:rsidR="009635F4" w:rsidRPr="00AB075A" w:rsidRDefault="00FE2A8E" w:rsidP="009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38" w:type="dxa"/>
          </w:tcPr>
          <w:p w:rsidR="009635F4" w:rsidRPr="00AB075A" w:rsidRDefault="00FE2A8E" w:rsidP="00A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Развитие ИКТ</w:t>
            </w:r>
          </w:p>
        </w:tc>
      </w:tr>
      <w:tr w:rsidR="00FE2A8E" w:rsidTr="00FE2A8E">
        <w:tc>
          <w:tcPr>
            <w:tcW w:w="706" w:type="dxa"/>
          </w:tcPr>
          <w:p w:rsidR="00FE2A8E" w:rsidRPr="00AB075A" w:rsidRDefault="00FE2A8E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638" w:type="dxa"/>
          </w:tcPr>
          <w:p w:rsidR="00FE2A8E" w:rsidRPr="00AB075A" w:rsidRDefault="00FE2A8E" w:rsidP="00A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психолого-педагогического сопровождения </w:t>
            </w:r>
            <w:r w:rsidR="00F843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843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FE2A8E" w:rsidTr="00FE2A8E">
        <w:tc>
          <w:tcPr>
            <w:tcW w:w="706" w:type="dxa"/>
          </w:tcPr>
          <w:p w:rsidR="00FE2A8E" w:rsidRPr="00AB075A" w:rsidRDefault="00FE2A8E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638" w:type="dxa"/>
          </w:tcPr>
          <w:p w:rsidR="00FE2A8E" w:rsidRPr="00AB075A" w:rsidRDefault="00FE2A8E" w:rsidP="00A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умений и навыков учебной деятельности у учащихся с низкими учебными возможностями в урочное и внеурочное время (индивидуальные консультации)</w:t>
            </w:r>
          </w:p>
        </w:tc>
      </w:tr>
      <w:tr w:rsidR="00FE2A8E" w:rsidTr="00FE2A8E">
        <w:tc>
          <w:tcPr>
            <w:tcW w:w="706" w:type="dxa"/>
          </w:tcPr>
          <w:p w:rsidR="00FE2A8E" w:rsidRDefault="00FE2A8E" w:rsidP="00FE2A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638" w:type="dxa"/>
          </w:tcPr>
          <w:p w:rsidR="00FE2A8E" w:rsidRDefault="00FE2A8E" w:rsidP="00FE2A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2A8E">
              <w:rPr>
                <w:rFonts w:ascii="Times New Roman" w:hAnsi="Times New Roman" w:cs="Times New Roman"/>
                <w:b/>
                <w:sz w:val="28"/>
              </w:rPr>
              <w:t>Развитие взаимодействия с родителями, местным сообществом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21659C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Активизация работы совета школы, родительского комитета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21659C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Повышение активности школы в жизни местного сообщества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21659C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Модернизация сайта школы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21659C" w:rsidP="00216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Подготовка публичного доклада</w:t>
            </w:r>
          </w:p>
        </w:tc>
      </w:tr>
      <w:tr w:rsidR="00FE2A8E" w:rsidTr="00FE2A8E">
        <w:tc>
          <w:tcPr>
            <w:tcW w:w="706" w:type="dxa"/>
          </w:tcPr>
          <w:p w:rsidR="00FE2A8E" w:rsidRPr="00F742B1" w:rsidRDefault="00F742B1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2B1"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8638" w:type="dxa"/>
          </w:tcPr>
          <w:p w:rsidR="00FE2A8E" w:rsidRPr="00F742B1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F742B1">
              <w:rPr>
                <w:rFonts w:ascii="Times New Roman" w:hAnsi="Times New Roman" w:cs="Times New Roman"/>
                <w:sz w:val="24"/>
              </w:rPr>
              <w:t>Публикации в СМИ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Информирование и просвещение родителей (родительский университет, всеобуч)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Презентация учебных достижений обучающихся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Индивидуальные консультации учителей (классных руководителей) для родителей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5.9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Совместные проекты и мероприятия с семьей</w:t>
            </w:r>
          </w:p>
        </w:tc>
      </w:tr>
      <w:tr w:rsidR="00FE2A8E" w:rsidTr="00FE2A8E">
        <w:tc>
          <w:tcPr>
            <w:tcW w:w="706" w:type="dxa"/>
          </w:tcPr>
          <w:p w:rsidR="00FE2A8E" w:rsidRPr="0021659C" w:rsidRDefault="00F742B1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8638" w:type="dxa"/>
          </w:tcPr>
          <w:p w:rsidR="00FE2A8E" w:rsidRPr="0021659C" w:rsidRDefault="00FE2A8E" w:rsidP="00AB075A">
            <w:pPr>
              <w:rPr>
                <w:rFonts w:ascii="Times New Roman" w:hAnsi="Times New Roman" w:cs="Times New Roman"/>
                <w:sz w:val="24"/>
              </w:rPr>
            </w:pPr>
            <w:r w:rsidRPr="0021659C">
              <w:rPr>
                <w:rFonts w:ascii="Times New Roman" w:hAnsi="Times New Roman" w:cs="Times New Roman"/>
                <w:sz w:val="24"/>
              </w:rPr>
              <w:t>Совместные психологические тренинги педагогов с родителями</w:t>
            </w:r>
          </w:p>
        </w:tc>
      </w:tr>
      <w:tr w:rsidR="00FE2A8E" w:rsidTr="00FE2A8E">
        <w:tc>
          <w:tcPr>
            <w:tcW w:w="706" w:type="dxa"/>
          </w:tcPr>
          <w:p w:rsidR="00FE2A8E" w:rsidRDefault="0021659C" w:rsidP="00FE2A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638" w:type="dxa"/>
          </w:tcPr>
          <w:p w:rsidR="00FE2A8E" w:rsidRDefault="00FE2A8E" w:rsidP="00FE2A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2A8E">
              <w:rPr>
                <w:rFonts w:ascii="Times New Roman" w:hAnsi="Times New Roman" w:cs="Times New Roman"/>
                <w:b/>
                <w:sz w:val="28"/>
              </w:rPr>
              <w:t>Изменение содержания образования</w:t>
            </w:r>
          </w:p>
        </w:tc>
      </w:tr>
      <w:tr w:rsidR="00FE2A8E" w:rsidTr="00FE2A8E">
        <w:tc>
          <w:tcPr>
            <w:tcW w:w="706" w:type="dxa"/>
          </w:tcPr>
          <w:p w:rsidR="00FE2A8E" w:rsidRPr="00A0266F" w:rsidRDefault="0021659C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66F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8638" w:type="dxa"/>
          </w:tcPr>
          <w:p w:rsidR="00FE2A8E" w:rsidRPr="00A0266F" w:rsidRDefault="0021659C" w:rsidP="00AB075A">
            <w:pPr>
              <w:rPr>
                <w:rFonts w:ascii="Times New Roman" w:hAnsi="Times New Roman" w:cs="Times New Roman"/>
                <w:sz w:val="24"/>
              </w:rPr>
            </w:pPr>
            <w:r w:rsidRPr="00A0266F">
              <w:rPr>
                <w:rFonts w:ascii="Times New Roman" w:hAnsi="Times New Roman" w:cs="Times New Roman"/>
                <w:sz w:val="24"/>
              </w:rPr>
              <w:t>Разработка нового вариативного компонента образовательной программы</w:t>
            </w:r>
          </w:p>
        </w:tc>
      </w:tr>
      <w:tr w:rsidR="00FE2A8E" w:rsidTr="00FE2A8E">
        <w:tc>
          <w:tcPr>
            <w:tcW w:w="706" w:type="dxa"/>
          </w:tcPr>
          <w:p w:rsidR="00FE2A8E" w:rsidRPr="00A0266F" w:rsidRDefault="0021659C" w:rsidP="00FE2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66F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8638" w:type="dxa"/>
          </w:tcPr>
          <w:p w:rsidR="00FE2A8E" w:rsidRPr="00A0266F" w:rsidRDefault="0021659C" w:rsidP="00AB075A">
            <w:pPr>
              <w:rPr>
                <w:rFonts w:ascii="Times New Roman" w:hAnsi="Times New Roman" w:cs="Times New Roman"/>
                <w:sz w:val="24"/>
              </w:rPr>
            </w:pPr>
            <w:r w:rsidRPr="00A0266F">
              <w:rPr>
                <w:rFonts w:ascii="Times New Roman" w:hAnsi="Times New Roman" w:cs="Times New Roman"/>
                <w:sz w:val="24"/>
              </w:rPr>
              <w:t>Изменение предлагаемого набора факультативов, спецкурсов по выбору</w:t>
            </w:r>
          </w:p>
        </w:tc>
      </w:tr>
      <w:tr w:rsidR="00FE2A8E" w:rsidTr="00FE2A8E">
        <w:tc>
          <w:tcPr>
            <w:tcW w:w="706" w:type="dxa"/>
          </w:tcPr>
          <w:p w:rsidR="00FE2A8E" w:rsidRDefault="0021659C" w:rsidP="00FE2A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638" w:type="dxa"/>
          </w:tcPr>
          <w:p w:rsidR="00FE2A8E" w:rsidRDefault="0021659C" w:rsidP="00FE2A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659C">
              <w:rPr>
                <w:rFonts w:ascii="Times New Roman" w:hAnsi="Times New Roman" w:cs="Times New Roman"/>
                <w:b/>
                <w:sz w:val="28"/>
              </w:rPr>
              <w:t>Социальное партнерство и сетевое взаимодействие</w:t>
            </w:r>
          </w:p>
        </w:tc>
      </w:tr>
      <w:tr w:rsidR="0021659C" w:rsidRPr="00A0266F" w:rsidTr="00FE2A8E">
        <w:tc>
          <w:tcPr>
            <w:tcW w:w="706" w:type="dxa"/>
          </w:tcPr>
          <w:p w:rsidR="0021659C" w:rsidRPr="00A0266F" w:rsidRDefault="0021659C" w:rsidP="00FE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6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638" w:type="dxa"/>
          </w:tcPr>
          <w:p w:rsidR="0021659C" w:rsidRPr="00A0266F" w:rsidRDefault="0021659C" w:rsidP="00A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6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взаимодействия с учреждениями культуры, спорта, дополнительного образования, </w:t>
            </w:r>
            <w:proofErr w:type="spellStart"/>
            <w:r w:rsidRPr="00A0266F">
              <w:rPr>
                <w:rFonts w:ascii="Times New Roman" w:hAnsi="Times New Roman" w:cs="Times New Roman"/>
                <w:sz w:val="24"/>
                <w:szCs w:val="24"/>
              </w:rPr>
              <w:t>ППМС-центрам</w:t>
            </w:r>
            <w:r w:rsidR="00F84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FE2A8E" w:rsidRPr="00A0266F" w:rsidTr="00FE2A8E">
        <w:tc>
          <w:tcPr>
            <w:tcW w:w="706" w:type="dxa"/>
          </w:tcPr>
          <w:p w:rsidR="00FE2A8E" w:rsidRPr="00A0266F" w:rsidRDefault="0021659C" w:rsidP="0021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6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638" w:type="dxa"/>
          </w:tcPr>
          <w:p w:rsidR="00FE2A8E" w:rsidRPr="00A0266F" w:rsidRDefault="0021659C" w:rsidP="00A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6F">
              <w:rPr>
                <w:rFonts w:ascii="Times New Roman" w:hAnsi="Times New Roman" w:cs="Times New Roman"/>
                <w:sz w:val="24"/>
                <w:szCs w:val="24"/>
              </w:rPr>
              <w:t>Включение школы в сетевые сообщества образовательных организаций</w:t>
            </w:r>
          </w:p>
        </w:tc>
      </w:tr>
    </w:tbl>
    <w:p w:rsidR="009635F4" w:rsidRDefault="009635F4" w:rsidP="00963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2DD" w:rsidRDefault="007112DD" w:rsidP="00963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2DD" w:rsidRPr="001A563C" w:rsidRDefault="007112DD" w:rsidP="003B4971">
      <w:pPr>
        <w:pStyle w:val="af7"/>
      </w:pPr>
      <w:bookmarkStart w:id="44" w:name="_Toc40852029"/>
      <w:bookmarkStart w:id="45" w:name="приложение6"/>
      <w:r w:rsidRPr="001A563C">
        <w:lastRenderedPageBreak/>
        <w:t>Приложение 6</w:t>
      </w:r>
      <w:bookmarkEnd w:id="44"/>
    </w:p>
    <w:p w:rsidR="007112DD" w:rsidRPr="001A563C" w:rsidRDefault="007112DD" w:rsidP="00E37CD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46" w:name="_Toc40852030"/>
      <w:bookmarkEnd w:id="45"/>
      <w:r w:rsidRPr="001A563C">
        <w:rPr>
          <w:rFonts w:ascii="Times New Roman" w:hAnsi="Times New Roman" w:cs="Times New Roman"/>
          <w:b/>
          <w:color w:val="auto"/>
          <w:sz w:val="28"/>
          <w:szCs w:val="24"/>
        </w:rPr>
        <w:t xml:space="preserve">Смета расходов </w:t>
      </w:r>
      <w:bookmarkStart w:id="47" w:name="_GoBack"/>
      <w:bookmarkEnd w:id="47"/>
      <w:r w:rsidR="00A45597">
        <w:rPr>
          <w:rFonts w:ascii="Times New Roman" w:hAnsi="Times New Roman" w:cs="Times New Roman"/>
          <w:b/>
          <w:color w:val="auto"/>
          <w:sz w:val="28"/>
          <w:szCs w:val="24"/>
        </w:rPr>
        <w:t>учреждения</w:t>
      </w:r>
      <w:r w:rsidRPr="001A563C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на реализацию Программы перехода в эффективный режим функционирования.</w:t>
      </w:r>
      <w:bookmarkEnd w:id="46"/>
    </w:p>
    <w:p w:rsidR="007112DD" w:rsidRPr="007112DD" w:rsidRDefault="007112DD" w:rsidP="007112D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562"/>
        <w:gridCol w:w="3888"/>
        <w:gridCol w:w="1223"/>
        <w:gridCol w:w="1223"/>
        <w:gridCol w:w="1224"/>
        <w:gridCol w:w="1224"/>
      </w:tblGrid>
      <w:tr w:rsidR="007112DD" w:rsidTr="007112DD">
        <w:trPr>
          <w:cantSplit/>
          <w:trHeight w:val="1134"/>
        </w:trPr>
        <w:tc>
          <w:tcPr>
            <w:tcW w:w="562" w:type="dxa"/>
          </w:tcPr>
          <w:p w:rsidR="007112DD" w:rsidRPr="007112DD" w:rsidRDefault="007112DD" w:rsidP="0071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7112DD" w:rsidRPr="007112DD" w:rsidRDefault="007112DD" w:rsidP="00711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мероприятий, направленных на реализацию Программы перехода школы в эффективный режим функционирования</w:t>
            </w:r>
          </w:p>
        </w:tc>
        <w:tc>
          <w:tcPr>
            <w:tcW w:w="1223" w:type="dxa"/>
            <w:textDirection w:val="btLr"/>
          </w:tcPr>
          <w:p w:rsidR="007112DD" w:rsidRPr="007112DD" w:rsidRDefault="007112DD" w:rsidP="00711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средства</w:t>
            </w:r>
          </w:p>
        </w:tc>
        <w:tc>
          <w:tcPr>
            <w:tcW w:w="1223" w:type="dxa"/>
            <w:textDirection w:val="btLr"/>
          </w:tcPr>
          <w:p w:rsidR="007112DD" w:rsidRPr="007112DD" w:rsidRDefault="007112DD" w:rsidP="00711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224" w:type="dxa"/>
            <w:textDirection w:val="btLr"/>
          </w:tcPr>
          <w:p w:rsidR="007112DD" w:rsidRPr="007112DD" w:rsidRDefault="007112DD" w:rsidP="00711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полученные в результате участия и победы в Грантах</w:t>
            </w:r>
          </w:p>
        </w:tc>
        <w:tc>
          <w:tcPr>
            <w:tcW w:w="1224" w:type="dxa"/>
            <w:textDirection w:val="btLr"/>
          </w:tcPr>
          <w:p w:rsidR="007112DD" w:rsidRPr="007112DD" w:rsidRDefault="007112DD" w:rsidP="00711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112DD" w:rsidTr="007112DD">
        <w:tc>
          <w:tcPr>
            <w:tcW w:w="562" w:type="dxa"/>
          </w:tcPr>
          <w:p w:rsidR="007112DD" w:rsidRPr="007112DD" w:rsidRDefault="007112DD" w:rsidP="007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7112DD" w:rsidRPr="007112DD" w:rsidRDefault="007112DD" w:rsidP="007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Приобретение лабораторного оборудования</w:t>
            </w: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DD" w:rsidTr="007112DD">
        <w:tc>
          <w:tcPr>
            <w:tcW w:w="562" w:type="dxa"/>
          </w:tcPr>
          <w:p w:rsidR="007112DD" w:rsidRPr="007112DD" w:rsidRDefault="007112DD" w:rsidP="007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7112DD" w:rsidRPr="007112DD" w:rsidRDefault="007112DD" w:rsidP="007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и методического обеспечения</w:t>
            </w: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DD" w:rsidTr="007112DD">
        <w:tc>
          <w:tcPr>
            <w:tcW w:w="562" w:type="dxa"/>
          </w:tcPr>
          <w:p w:rsidR="007112DD" w:rsidRPr="007112DD" w:rsidRDefault="007112DD" w:rsidP="007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7112DD" w:rsidRPr="007112DD" w:rsidRDefault="007112DD" w:rsidP="007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и учебной базы</w:t>
            </w: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DD" w:rsidTr="007112DD">
        <w:tc>
          <w:tcPr>
            <w:tcW w:w="562" w:type="dxa"/>
          </w:tcPr>
          <w:p w:rsidR="007112DD" w:rsidRPr="007112DD" w:rsidRDefault="007112DD" w:rsidP="007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7112DD" w:rsidRPr="007112DD" w:rsidRDefault="007112DD" w:rsidP="007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педагогических работников общеобразовательной организации</w:t>
            </w: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DD" w:rsidTr="007112DD">
        <w:tc>
          <w:tcPr>
            <w:tcW w:w="562" w:type="dxa"/>
          </w:tcPr>
          <w:p w:rsidR="007112DD" w:rsidRPr="007112DD" w:rsidRDefault="007112DD" w:rsidP="007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7112DD" w:rsidRPr="007112DD" w:rsidRDefault="007112DD" w:rsidP="007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Иные мероприятия (указать)</w:t>
            </w: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DD" w:rsidTr="007112DD">
        <w:tc>
          <w:tcPr>
            <w:tcW w:w="562" w:type="dxa"/>
          </w:tcPr>
          <w:p w:rsidR="007112DD" w:rsidRPr="007112DD" w:rsidRDefault="007112DD" w:rsidP="007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7112DD" w:rsidRPr="007112DD" w:rsidRDefault="007112DD" w:rsidP="0071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3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4" w:type="dxa"/>
          </w:tcPr>
          <w:p w:rsidR="007112DD" w:rsidRDefault="007112DD" w:rsidP="007112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112DD" w:rsidRDefault="007112DD" w:rsidP="007112D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112DD" w:rsidRDefault="007112DD" w:rsidP="007112D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112DD" w:rsidRDefault="007112DD" w:rsidP="007112DD">
      <w:pPr>
        <w:jc w:val="both"/>
        <w:rPr>
          <w:rFonts w:ascii="Times New Roman" w:hAnsi="Times New Roman" w:cs="Times New Roman"/>
          <w:sz w:val="28"/>
          <w:szCs w:val="24"/>
        </w:rPr>
      </w:pPr>
      <w:r w:rsidRPr="007112DD">
        <w:rPr>
          <w:rFonts w:ascii="Times New Roman" w:hAnsi="Times New Roman" w:cs="Times New Roman"/>
          <w:sz w:val="28"/>
          <w:szCs w:val="24"/>
        </w:rPr>
        <w:t>Подпись руководителя</w:t>
      </w:r>
    </w:p>
    <w:p w:rsidR="007112DD" w:rsidRPr="007112DD" w:rsidRDefault="007112DD" w:rsidP="007112DD">
      <w:pPr>
        <w:jc w:val="both"/>
        <w:rPr>
          <w:rFonts w:ascii="Times New Roman" w:hAnsi="Times New Roman" w:cs="Times New Roman"/>
          <w:sz w:val="28"/>
          <w:szCs w:val="24"/>
        </w:rPr>
      </w:pPr>
      <w:r w:rsidRPr="007112DD">
        <w:rPr>
          <w:rFonts w:ascii="Times New Roman" w:hAnsi="Times New Roman" w:cs="Times New Roman"/>
          <w:sz w:val="28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_____________________/____________</w:t>
      </w:r>
    </w:p>
    <w:sectPr w:rsidR="007112DD" w:rsidRPr="007112DD" w:rsidSect="009635F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70" w:rsidRDefault="00753170" w:rsidP="00531910">
      <w:pPr>
        <w:spacing w:after="0" w:line="240" w:lineRule="auto"/>
      </w:pPr>
      <w:r>
        <w:separator/>
      </w:r>
    </w:p>
  </w:endnote>
  <w:endnote w:type="continuationSeparator" w:id="1">
    <w:p w:rsidR="00753170" w:rsidRDefault="00753170" w:rsidP="0053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9592"/>
      <w:docPartObj>
        <w:docPartGallery w:val="Page Numbers (Bottom of Page)"/>
        <w:docPartUnique/>
      </w:docPartObj>
    </w:sdtPr>
    <w:sdtContent>
      <w:p w:rsidR="00976D55" w:rsidRDefault="00C437D6">
        <w:pPr>
          <w:pStyle w:val="aa"/>
          <w:jc w:val="right"/>
        </w:pPr>
        <w:fldSimple w:instr="PAGE   \* MERGEFORMAT">
          <w:r w:rsidR="006D645D">
            <w:rPr>
              <w:noProof/>
            </w:rPr>
            <w:t>34</w:t>
          </w:r>
        </w:fldSimple>
      </w:p>
    </w:sdtContent>
  </w:sdt>
  <w:p w:rsidR="00976D55" w:rsidRDefault="00976D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70" w:rsidRDefault="00753170" w:rsidP="00531910">
      <w:pPr>
        <w:spacing w:after="0" w:line="240" w:lineRule="auto"/>
      </w:pPr>
      <w:r>
        <w:separator/>
      </w:r>
    </w:p>
  </w:footnote>
  <w:footnote w:type="continuationSeparator" w:id="1">
    <w:p w:rsidR="00753170" w:rsidRDefault="00753170" w:rsidP="0053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1E9"/>
    <w:multiLevelType w:val="hybridMultilevel"/>
    <w:tmpl w:val="F4F4D8CA"/>
    <w:lvl w:ilvl="0" w:tplc="73BC619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C78EA"/>
    <w:multiLevelType w:val="hybridMultilevel"/>
    <w:tmpl w:val="160E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6CC"/>
    <w:multiLevelType w:val="multilevel"/>
    <w:tmpl w:val="9E324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44" w:hanging="2160"/>
      </w:pPr>
      <w:rPr>
        <w:rFonts w:hint="default"/>
      </w:rPr>
    </w:lvl>
  </w:abstractNum>
  <w:abstractNum w:abstractNumId="3">
    <w:nsid w:val="22223AFA"/>
    <w:multiLevelType w:val="hybridMultilevel"/>
    <w:tmpl w:val="47063D4C"/>
    <w:lvl w:ilvl="0" w:tplc="DD4400E6">
      <w:start w:val="1"/>
      <w:numFmt w:val="decimal"/>
      <w:pStyle w:val="1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A2069"/>
    <w:multiLevelType w:val="hybridMultilevel"/>
    <w:tmpl w:val="4502E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777A6"/>
    <w:multiLevelType w:val="hybridMultilevel"/>
    <w:tmpl w:val="B48AA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EC1510"/>
    <w:multiLevelType w:val="hybridMultilevel"/>
    <w:tmpl w:val="5CD83D0C"/>
    <w:lvl w:ilvl="0" w:tplc="B62C24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70C8A"/>
    <w:multiLevelType w:val="multilevel"/>
    <w:tmpl w:val="E3C0C5E4"/>
    <w:lvl w:ilvl="0">
      <w:start w:val="1"/>
      <w:numFmt w:val="upperRoman"/>
      <w:pStyle w:val="a0"/>
      <w:lvlText w:val="%1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8">
    <w:nsid w:val="75690746"/>
    <w:multiLevelType w:val="hybridMultilevel"/>
    <w:tmpl w:val="E3442A18"/>
    <w:lvl w:ilvl="0" w:tplc="8EDAE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07C"/>
    <w:rsid w:val="0000252C"/>
    <w:rsid w:val="000103CB"/>
    <w:rsid w:val="000109F3"/>
    <w:rsid w:val="00042249"/>
    <w:rsid w:val="00044490"/>
    <w:rsid w:val="000456FD"/>
    <w:rsid w:val="00045A3F"/>
    <w:rsid w:val="00064737"/>
    <w:rsid w:val="00072F9D"/>
    <w:rsid w:val="0007375C"/>
    <w:rsid w:val="00085FFD"/>
    <w:rsid w:val="00095070"/>
    <w:rsid w:val="000B09CF"/>
    <w:rsid w:val="000B558B"/>
    <w:rsid w:val="000C3967"/>
    <w:rsid w:val="000D0635"/>
    <w:rsid w:val="000D3023"/>
    <w:rsid w:val="001144FC"/>
    <w:rsid w:val="00123529"/>
    <w:rsid w:val="00137A21"/>
    <w:rsid w:val="00140E02"/>
    <w:rsid w:val="00156DEC"/>
    <w:rsid w:val="00190C53"/>
    <w:rsid w:val="001A563C"/>
    <w:rsid w:val="001B43B8"/>
    <w:rsid w:val="001C6A80"/>
    <w:rsid w:val="001C7D67"/>
    <w:rsid w:val="001D52BE"/>
    <w:rsid w:val="001E1D80"/>
    <w:rsid w:val="001F515C"/>
    <w:rsid w:val="001F6373"/>
    <w:rsid w:val="00206CA6"/>
    <w:rsid w:val="00206D71"/>
    <w:rsid w:val="00213AE2"/>
    <w:rsid w:val="0021659C"/>
    <w:rsid w:val="00217AFA"/>
    <w:rsid w:val="00233724"/>
    <w:rsid w:val="00241A39"/>
    <w:rsid w:val="002503EF"/>
    <w:rsid w:val="002526E4"/>
    <w:rsid w:val="00255D15"/>
    <w:rsid w:val="0026681C"/>
    <w:rsid w:val="00280F97"/>
    <w:rsid w:val="0029281E"/>
    <w:rsid w:val="002A4409"/>
    <w:rsid w:val="002D070C"/>
    <w:rsid w:val="002E62A2"/>
    <w:rsid w:val="002F6F98"/>
    <w:rsid w:val="00324311"/>
    <w:rsid w:val="00332F09"/>
    <w:rsid w:val="00373737"/>
    <w:rsid w:val="003747E8"/>
    <w:rsid w:val="0038102F"/>
    <w:rsid w:val="00384FD9"/>
    <w:rsid w:val="003870A6"/>
    <w:rsid w:val="003A3EB3"/>
    <w:rsid w:val="003B0B19"/>
    <w:rsid w:val="003B0CC0"/>
    <w:rsid w:val="003B22F6"/>
    <w:rsid w:val="003B4971"/>
    <w:rsid w:val="003E6C49"/>
    <w:rsid w:val="003F3E66"/>
    <w:rsid w:val="00415284"/>
    <w:rsid w:val="004236FE"/>
    <w:rsid w:val="00423C14"/>
    <w:rsid w:val="00452B7C"/>
    <w:rsid w:val="00464FCB"/>
    <w:rsid w:val="004710AC"/>
    <w:rsid w:val="004D0F1D"/>
    <w:rsid w:val="004D76AE"/>
    <w:rsid w:val="004D7B27"/>
    <w:rsid w:val="004E0926"/>
    <w:rsid w:val="004F30B1"/>
    <w:rsid w:val="004F58FA"/>
    <w:rsid w:val="00525B40"/>
    <w:rsid w:val="00526E4D"/>
    <w:rsid w:val="00531910"/>
    <w:rsid w:val="00533C34"/>
    <w:rsid w:val="0054415D"/>
    <w:rsid w:val="00564E92"/>
    <w:rsid w:val="005712EF"/>
    <w:rsid w:val="005850B1"/>
    <w:rsid w:val="00595345"/>
    <w:rsid w:val="005A046A"/>
    <w:rsid w:val="005A1CE0"/>
    <w:rsid w:val="005A7228"/>
    <w:rsid w:val="005B1347"/>
    <w:rsid w:val="005C0634"/>
    <w:rsid w:val="005D035D"/>
    <w:rsid w:val="005D1360"/>
    <w:rsid w:val="005D57F0"/>
    <w:rsid w:val="005D5AC1"/>
    <w:rsid w:val="005E688B"/>
    <w:rsid w:val="005F7321"/>
    <w:rsid w:val="0060793E"/>
    <w:rsid w:val="00610CB0"/>
    <w:rsid w:val="006272FA"/>
    <w:rsid w:val="006444AF"/>
    <w:rsid w:val="00645DB4"/>
    <w:rsid w:val="006649B7"/>
    <w:rsid w:val="006A01CA"/>
    <w:rsid w:val="006A5666"/>
    <w:rsid w:val="006B0183"/>
    <w:rsid w:val="006C465E"/>
    <w:rsid w:val="006C4EBF"/>
    <w:rsid w:val="006C72DB"/>
    <w:rsid w:val="006D645D"/>
    <w:rsid w:val="006F02C2"/>
    <w:rsid w:val="00700B66"/>
    <w:rsid w:val="00704E6A"/>
    <w:rsid w:val="007112DD"/>
    <w:rsid w:val="0073207C"/>
    <w:rsid w:val="00753170"/>
    <w:rsid w:val="00760FE3"/>
    <w:rsid w:val="0078495A"/>
    <w:rsid w:val="007A589F"/>
    <w:rsid w:val="007B001F"/>
    <w:rsid w:val="007C2B1C"/>
    <w:rsid w:val="007C7132"/>
    <w:rsid w:val="007D5757"/>
    <w:rsid w:val="007F5D93"/>
    <w:rsid w:val="008312DA"/>
    <w:rsid w:val="00882963"/>
    <w:rsid w:val="008B666F"/>
    <w:rsid w:val="008B7357"/>
    <w:rsid w:val="008D4B5B"/>
    <w:rsid w:val="008F5623"/>
    <w:rsid w:val="008F63A4"/>
    <w:rsid w:val="00922992"/>
    <w:rsid w:val="0092322E"/>
    <w:rsid w:val="00924A17"/>
    <w:rsid w:val="00932457"/>
    <w:rsid w:val="009341BD"/>
    <w:rsid w:val="009454CD"/>
    <w:rsid w:val="009635F4"/>
    <w:rsid w:val="00970122"/>
    <w:rsid w:val="00971EEF"/>
    <w:rsid w:val="00976D55"/>
    <w:rsid w:val="009801D6"/>
    <w:rsid w:val="00984613"/>
    <w:rsid w:val="009A68B9"/>
    <w:rsid w:val="009C181A"/>
    <w:rsid w:val="009C2BD0"/>
    <w:rsid w:val="009F2B5C"/>
    <w:rsid w:val="00A00550"/>
    <w:rsid w:val="00A0266F"/>
    <w:rsid w:val="00A16054"/>
    <w:rsid w:val="00A229A5"/>
    <w:rsid w:val="00A365F0"/>
    <w:rsid w:val="00A45597"/>
    <w:rsid w:val="00A476C0"/>
    <w:rsid w:val="00A4795E"/>
    <w:rsid w:val="00A47ADE"/>
    <w:rsid w:val="00A47CA5"/>
    <w:rsid w:val="00A52867"/>
    <w:rsid w:val="00A6408F"/>
    <w:rsid w:val="00A657A2"/>
    <w:rsid w:val="00A737EC"/>
    <w:rsid w:val="00AB075A"/>
    <w:rsid w:val="00AB139E"/>
    <w:rsid w:val="00AB6390"/>
    <w:rsid w:val="00AB65B1"/>
    <w:rsid w:val="00AB6FD4"/>
    <w:rsid w:val="00AC7C38"/>
    <w:rsid w:val="00AD6B1F"/>
    <w:rsid w:val="00AE1A82"/>
    <w:rsid w:val="00AE53E1"/>
    <w:rsid w:val="00AE6E36"/>
    <w:rsid w:val="00B114EC"/>
    <w:rsid w:val="00B24221"/>
    <w:rsid w:val="00B248B4"/>
    <w:rsid w:val="00B27267"/>
    <w:rsid w:val="00B45E80"/>
    <w:rsid w:val="00B47271"/>
    <w:rsid w:val="00B513B5"/>
    <w:rsid w:val="00B51ABD"/>
    <w:rsid w:val="00B76AB0"/>
    <w:rsid w:val="00B86913"/>
    <w:rsid w:val="00BA1F5F"/>
    <w:rsid w:val="00BB0716"/>
    <w:rsid w:val="00BC19AD"/>
    <w:rsid w:val="00BC1EDA"/>
    <w:rsid w:val="00BC6DFE"/>
    <w:rsid w:val="00BC7843"/>
    <w:rsid w:val="00BD7C56"/>
    <w:rsid w:val="00BE1E32"/>
    <w:rsid w:val="00C00928"/>
    <w:rsid w:val="00C16E05"/>
    <w:rsid w:val="00C24199"/>
    <w:rsid w:val="00C414C8"/>
    <w:rsid w:val="00C437D6"/>
    <w:rsid w:val="00C50B50"/>
    <w:rsid w:val="00C60909"/>
    <w:rsid w:val="00C7574C"/>
    <w:rsid w:val="00C768C6"/>
    <w:rsid w:val="00C85A55"/>
    <w:rsid w:val="00C91C83"/>
    <w:rsid w:val="00CA1F00"/>
    <w:rsid w:val="00CA6D41"/>
    <w:rsid w:val="00CC31ED"/>
    <w:rsid w:val="00CD26FC"/>
    <w:rsid w:val="00CE567E"/>
    <w:rsid w:val="00CF02A3"/>
    <w:rsid w:val="00CF58D5"/>
    <w:rsid w:val="00D022DC"/>
    <w:rsid w:val="00D124B1"/>
    <w:rsid w:val="00D21069"/>
    <w:rsid w:val="00D31232"/>
    <w:rsid w:val="00D45EE5"/>
    <w:rsid w:val="00D53299"/>
    <w:rsid w:val="00D55269"/>
    <w:rsid w:val="00D81B2E"/>
    <w:rsid w:val="00D84204"/>
    <w:rsid w:val="00D97999"/>
    <w:rsid w:val="00DA19B1"/>
    <w:rsid w:val="00DA603F"/>
    <w:rsid w:val="00DA7846"/>
    <w:rsid w:val="00DB0A0C"/>
    <w:rsid w:val="00DC2CD3"/>
    <w:rsid w:val="00DC5006"/>
    <w:rsid w:val="00DE09AD"/>
    <w:rsid w:val="00DF23C6"/>
    <w:rsid w:val="00DF39B7"/>
    <w:rsid w:val="00DF635B"/>
    <w:rsid w:val="00E02494"/>
    <w:rsid w:val="00E333C0"/>
    <w:rsid w:val="00E33C13"/>
    <w:rsid w:val="00E37CD9"/>
    <w:rsid w:val="00E37FB0"/>
    <w:rsid w:val="00E53FC1"/>
    <w:rsid w:val="00E74BC6"/>
    <w:rsid w:val="00E846F0"/>
    <w:rsid w:val="00E85910"/>
    <w:rsid w:val="00E922DC"/>
    <w:rsid w:val="00EB3C4A"/>
    <w:rsid w:val="00EB50AF"/>
    <w:rsid w:val="00ED1D0D"/>
    <w:rsid w:val="00ED6E9A"/>
    <w:rsid w:val="00F14379"/>
    <w:rsid w:val="00F3690B"/>
    <w:rsid w:val="00F6249F"/>
    <w:rsid w:val="00F64900"/>
    <w:rsid w:val="00F742B1"/>
    <w:rsid w:val="00F755D2"/>
    <w:rsid w:val="00F843F8"/>
    <w:rsid w:val="00F8558E"/>
    <w:rsid w:val="00FA1202"/>
    <w:rsid w:val="00FC00B2"/>
    <w:rsid w:val="00FC1186"/>
    <w:rsid w:val="00FC5420"/>
    <w:rsid w:val="00FD4624"/>
    <w:rsid w:val="00FE0D9D"/>
    <w:rsid w:val="00FE2A8E"/>
    <w:rsid w:val="00FE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2992"/>
  </w:style>
  <w:style w:type="paragraph" w:styleId="10">
    <w:name w:val="heading 1"/>
    <w:basedOn w:val="a1"/>
    <w:next w:val="a1"/>
    <w:link w:val="11"/>
    <w:uiPriority w:val="9"/>
    <w:qFormat/>
    <w:rsid w:val="00D45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45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8F5623"/>
    <w:pPr>
      <w:ind w:left="720"/>
      <w:contextualSpacing/>
    </w:pPr>
  </w:style>
  <w:style w:type="table" w:styleId="a7">
    <w:name w:val="Table Grid"/>
    <w:basedOn w:val="a3"/>
    <w:uiPriority w:val="39"/>
    <w:rsid w:val="0076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53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531910"/>
  </w:style>
  <w:style w:type="paragraph" w:styleId="aa">
    <w:name w:val="footer"/>
    <w:basedOn w:val="a1"/>
    <w:link w:val="ab"/>
    <w:uiPriority w:val="99"/>
    <w:unhideWhenUsed/>
    <w:rsid w:val="0053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531910"/>
  </w:style>
  <w:style w:type="character" w:customStyle="1" w:styleId="11">
    <w:name w:val="Заголовок 1 Знак"/>
    <w:basedOn w:val="a2"/>
    <w:link w:val="10"/>
    <w:uiPriority w:val="9"/>
    <w:rsid w:val="00D45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0"/>
    <w:next w:val="a1"/>
    <w:uiPriority w:val="39"/>
    <w:unhideWhenUsed/>
    <w:qFormat/>
    <w:rsid w:val="00D45EE5"/>
    <w:pPr>
      <w:outlineLvl w:val="9"/>
    </w:pPr>
    <w:rPr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D45EE5"/>
    <w:pPr>
      <w:spacing w:after="100"/>
    </w:pPr>
  </w:style>
  <w:style w:type="character" w:styleId="ad">
    <w:name w:val="Hyperlink"/>
    <w:basedOn w:val="a2"/>
    <w:uiPriority w:val="99"/>
    <w:unhideWhenUsed/>
    <w:rsid w:val="00D45EE5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D45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1"/>
    <w:next w:val="a1"/>
    <w:autoRedefine/>
    <w:uiPriority w:val="39"/>
    <w:unhideWhenUsed/>
    <w:rsid w:val="00D45EE5"/>
    <w:pPr>
      <w:spacing w:after="100"/>
      <w:ind w:left="220"/>
    </w:pPr>
  </w:style>
  <w:style w:type="paragraph" w:styleId="ae">
    <w:name w:val="footnote text"/>
    <w:basedOn w:val="a1"/>
    <w:link w:val="af"/>
    <w:uiPriority w:val="99"/>
    <w:semiHidden/>
    <w:unhideWhenUsed/>
    <w:rsid w:val="002668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26681C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26681C"/>
    <w:rPr>
      <w:vertAlign w:val="superscript"/>
    </w:rPr>
  </w:style>
  <w:style w:type="character" w:styleId="af1">
    <w:name w:val="FollowedHyperlink"/>
    <w:basedOn w:val="a2"/>
    <w:uiPriority w:val="99"/>
    <w:semiHidden/>
    <w:unhideWhenUsed/>
    <w:rsid w:val="00924A17"/>
    <w:rPr>
      <w:color w:val="954F72" w:themeColor="followed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D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D21069"/>
    <w:rPr>
      <w:rFonts w:ascii="Tahoma" w:hAnsi="Tahoma" w:cs="Tahoma"/>
      <w:sz w:val="16"/>
      <w:szCs w:val="16"/>
    </w:rPr>
  </w:style>
  <w:style w:type="character" w:customStyle="1" w:styleId="btncommenttextbsfx82sl">
    <w:name w:val="btn_comment__text_bsfx82sl"/>
    <w:basedOn w:val="a2"/>
    <w:rsid w:val="00F6249F"/>
  </w:style>
  <w:style w:type="paragraph" w:customStyle="1" w:styleId="af4">
    <w:name w:val="абзац"/>
    <w:basedOn w:val="a1"/>
    <w:link w:val="af5"/>
    <w:qFormat/>
    <w:rsid w:val="005D5AC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a">
    <w:name w:val="дефис"/>
    <w:basedOn w:val="af4"/>
    <w:link w:val="af6"/>
    <w:qFormat/>
    <w:rsid w:val="00CC31ED"/>
    <w:pPr>
      <w:numPr>
        <w:numId w:val="8"/>
      </w:numPr>
      <w:tabs>
        <w:tab w:val="left" w:pos="567"/>
      </w:tabs>
      <w:ind w:left="284" w:hanging="284"/>
    </w:pPr>
  </w:style>
  <w:style w:type="character" w:customStyle="1" w:styleId="af5">
    <w:name w:val="абзац Знак"/>
    <w:basedOn w:val="a2"/>
    <w:link w:val="af4"/>
    <w:rsid w:val="005D5AC1"/>
    <w:rPr>
      <w:rFonts w:ascii="Times New Roman" w:hAnsi="Times New Roman" w:cs="Times New Roman"/>
      <w:sz w:val="28"/>
    </w:rPr>
  </w:style>
  <w:style w:type="paragraph" w:customStyle="1" w:styleId="af7">
    <w:name w:val="Приложение"/>
    <w:basedOn w:val="2"/>
    <w:link w:val="af8"/>
    <w:qFormat/>
    <w:rsid w:val="00DA19B1"/>
    <w:pPr>
      <w:pageBreakBefore/>
      <w:jc w:val="right"/>
    </w:pPr>
    <w:rPr>
      <w:rFonts w:ascii="Times New Roman" w:hAnsi="Times New Roman" w:cs="Times New Roman"/>
      <w:i/>
      <w:color w:val="auto"/>
      <w:sz w:val="28"/>
    </w:rPr>
  </w:style>
  <w:style w:type="character" w:customStyle="1" w:styleId="af6">
    <w:name w:val="дефис Знак"/>
    <w:basedOn w:val="af5"/>
    <w:link w:val="a"/>
    <w:rsid w:val="00CC31ED"/>
    <w:rPr>
      <w:rFonts w:ascii="Times New Roman" w:hAnsi="Times New Roman" w:cs="Times New Roman"/>
      <w:sz w:val="28"/>
    </w:rPr>
  </w:style>
  <w:style w:type="character" w:customStyle="1" w:styleId="af8">
    <w:name w:val="Приложение Знак"/>
    <w:basedOn w:val="20"/>
    <w:link w:val="af7"/>
    <w:rsid w:val="00DA19B1"/>
    <w:rPr>
      <w:rFonts w:ascii="Times New Roman" w:eastAsiaTheme="majorEastAsia" w:hAnsi="Times New Roman" w:cs="Times New Roman"/>
      <w:i/>
      <w:color w:val="2E74B5" w:themeColor="accent1" w:themeShade="BF"/>
      <w:sz w:val="28"/>
      <w:szCs w:val="26"/>
    </w:rPr>
  </w:style>
  <w:style w:type="paragraph" w:customStyle="1" w:styleId="a0">
    <w:name w:val="Раздел"/>
    <w:basedOn w:val="a5"/>
    <w:link w:val="af9"/>
    <w:qFormat/>
    <w:rsid w:val="00B51ABD"/>
    <w:pPr>
      <w:numPr>
        <w:numId w:val="5"/>
      </w:numPr>
      <w:spacing w:before="240" w:after="120" w:line="240" w:lineRule="auto"/>
      <w:ind w:left="0" w:firstLine="0"/>
      <w:contextualSpacing w:val="0"/>
      <w:jc w:val="center"/>
      <w:outlineLvl w:val="0"/>
    </w:pPr>
    <w:rPr>
      <w:rFonts w:ascii="Times New Roman" w:hAnsi="Times New Roman" w:cs="Times New Roman"/>
      <w:b/>
      <w:sz w:val="28"/>
    </w:rPr>
  </w:style>
  <w:style w:type="paragraph" w:customStyle="1" w:styleId="afa">
    <w:name w:val="середина"/>
    <w:basedOn w:val="af4"/>
    <w:link w:val="afb"/>
    <w:qFormat/>
    <w:rsid w:val="00B51ABD"/>
    <w:pPr>
      <w:ind w:firstLine="0"/>
      <w:jc w:val="center"/>
    </w:pPr>
  </w:style>
  <w:style w:type="character" w:customStyle="1" w:styleId="a6">
    <w:name w:val="Абзац списка Знак"/>
    <w:basedOn w:val="a2"/>
    <w:link w:val="a5"/>
    <w:uiPriority w:val="34"/>
    <w:rsid w:val="00B51ABD"/>
  </w:style>
  <w:style w:type="character" w:customStyle="1" w:styleId="af9">
    <w:name w:val="Раздел Знак"/>
    <w:basedOn w:val="a6"/>
    <w:link w:val="a0"/>
    <w:rsid w:val="00B51ABD"/>
    <w:rPr>
      <w:rFonts w:ascii="Times New Roman" w:hAnsi="Times New Roman" w:cs="Times New Roman"/>
      <w:b/>
      <w:sz w:val="28"/>
    </w:rPr>
  </w:style>
  <w:style w:type="character" w:customStyle="1" w:styleId="afb">
    <w:name w:val="середина Знак"/>
    <w:basedOn w:val="af5"/>
    <w:link w:val="afa"/>
    <w:rsid w:val="00B51ABD"/>
    <w:rPr>
      <w:rFonts w:ascii="Times New Roman" w:hAnsi="Times New Roman" w:cs="Times New Roman"/>
      <w:sz w:val="28"/>
    </w:rPr>
  </w:style>
  <w:style w:type="paragraph" w:customStyle="1" w:styleId="afc">
    <w:name w:val="текст"/>
    <w:basedOn w:val="af4"/>
    <w:link w:val="afd"/>
    <w:qFormat/>
    <w:rsid w:val="00C16E05"/>
    <w:pPr>
      <w:ind w:firstLine="0"/>
    </w:pPr>
    <w:rPr>
      <w:sz w:val="24"/>
    </w:rPr>
  </w:style>
  <w:style w:type="paragraph" w:customStyle="1" w:styleId="afe">
    <w:name w:val="Табл"/>
    <w:basedOn w:val="a1"/>
    <w:link w:val="aff"/>
    <w:qFormat/>
    <w:rsid w:val="00970122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d">
    <w:name w:val="текст Знак"/>
    <w:basedOn w:val="af5"/>
    <w:link w:val="afc"/>
    <w:rsid w:val="00C16E05"/>
    <w:rPr>
      <w:rFonts w:ascii="Times New Roman" w:hAnsi="Times New Roman" w:cs="Times New Roman"/>
      <w:sz w:val="24"/>
    </w:rPr>
  </w:style>
  <w:style w:type="character" w:customStyle="1" w:styleId="aff">
    <w:name w:val="Табл Знак"/>
    <w:link w:val="afe"/>
    <w:rsid w:val="00970122"/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rsid w:val="00206C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)"/>
    <w:basedOn w:val="af4"/>
    <w:link w:val="13"/>
    <w:qFormat/>
    <w:rsid w:val="00206CA6"/>
    <w:pPr>
      <w:numPr>
        <w:numId w:val="9"/>
      </w:numPr>
      <w:ind w:left="0" w:firstLine="709"/>
    </w:pPr>
  </w:style>
  <w:style w:type="paragraph" w:customStyle="1" w:styleId="aff0">
    <w:name w:val="таблица"/>
    <w:basedOn w:val="a1"/>
    <w:link w:val="aff1"/>
    <w:qFormat/>
    <w:rsid w:val="00C91C83"/>
    <w:pPr>
      <w:spacing w:after="0" w:line="240" w:lineRule="auto"/>
      <w:ind w:firstLine="709"/>
      <w:jc w:val="right"/>
    </w:pPr>
    <w:rPr>
      <w:rFonts w:ascii="Times New Roman" w:hAnsi="Times New Roman" w:cs="Times New Roman"/>
      <w:i/>
      <w:sz w:val="28"/>
    </w:rPr>
  </w:style>
  <w:style w:type="character" w:customStyle="1" w:styleId="13">
    <w:name w:val="1) Знак"/>
    <w:basedOn w:val="af5"/>
    <w:link w:val="1"/>
    <w:rsid w:val="00206CA6"/>
  </w:style>
  <w:style w:type="character" w:customStyle="1" w:styleId="aff1">
    <w:name w:val="таблица Знак"/>
    <w:basedOn w:val="a2"/>
    <w:link w:val="aff0"/>
    <w:rsid w:val="00C91C83"/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6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82134/" TargetMode="External"/><Relationship Id="rId18" Type="http://schemas.openxmlformats.org/officeDocument/2006/relationships/hyperlink" Target="https://docplayer.ru/58450932-Modeli-effektivnoy-shkoly-ocenka-effektivnosti-i-samoanaliz-raboty-shkoly-funkcioniruyushchey-v-neblagopriyatnyh-socialnyh-usloviyah.html" TargetMode="External"/><Relationship Id="rId26" Type="http://schemas.openxmlformats.org/officeDocument/2006/relationships/hyperlink" Target="https://docviewer.yandex.ru/view/35702992/?page=1&amp;*=JVW8kHb%2B7hgCMXLW9WEesyUcmdN7InVybCI6InlhLWJyb3dzZXI6Ly80RFQxdVhFUFJySlJYbFVGb2V3cnVHWEdGQjlLR3ZmWHZXcGZjM1dhTGw0MEVBUmdiSWp5TFJiMU9teU11aE8yTkNaQk9mTmk2TUtKLVVuWkpTb1hCTkpLWFA2dm1LWWlrcTVnRWo1RUFNUDZjZjFQQWVaZUF2TzNENlJIY1BvajVSQXBQX2NZTktDSkVOanMtN3dhNmc9PT9zaWduPW9tNE1rVDBtVmdfMl9IWVVjOG5vZTdiOVd5QzZiZkJiZ3BqNndkRHJUdmc9IiwidGl0bGUiOiLQn9GA0LjQu9C%2B0LbQtdC90LjQtV8yX9C00LvRj1%2FQnNCc0KEuZG9jeCIsIm5vaWZyYW1lIjpmYWxzZSwidWlkIjoiMzU3MDI5OTIiLCJ0cyI6MTU4OTk0NjY3ODE0NiwieXUiOiI5NTA3MzI4MTIxNTU2MDM5MTM4In0%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fcpro-svo.irro.ru/images/pdf/mou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1848426/" TargetMode="External"/><Relationship Id="rId17" Type="http://schemas.openxmlformats.org/officeDocument/2006/relationships/hyperlink" Target="https://fcprosvo.irro.ru/attachments/article/21/4_%D0%A2%D0%B8%D0%BF%D0%BE%D0%BB%D0%BE%D0%B3%D0%B8%D1%8F%20%D0%B8%20%D0%BA%D0%BB%D0%B0%D1%81%D1%82%D0%B5%D1%80%D0%B8%D0%B7%D0%B0%D1%86%D0%B8%D1%8F.pdf" TargetMode="External"/><Relationship Id="rId25" Type="http://schemas.openxmlformats.org/officeDocument/2006/relationships/hyperlink" Target="https://docviewer.yandex.ru/view/35702992/?*=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nobr.ru/article/8321-rekomendatsii-po-razrabotke-programmy-razvitiya-shkoly-i-litseya" TargetMode="External"/><Relationship Id="rId20" Type="http://schemas.openxmlformats.org/officeDocument/2006/relationships/hyperlink" Target="https://fcpro-svo.irro.ru/publication/teaching-material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acts/assignments/orders/51143" TargetMode="External"/><Relationship Id="rId24" Type="http://schemas.openxmlformats.org/officeDocument/2006/relationships/hyperlink" Target="https://docviewer.yandex.ru/view/35702992/?*=ATgvI48cUgBATB%2FP588bgisCCzl7InVybCI6InlhLWJyb3dzZXI6Ly80RFQxdVhFUFJySlJYbFVGb2V3cnVGc2pIWXRFSHdLcVBJX0p6TUFTTzh3bE1kWlFDaUJoNWdqSWFTcnZnUlBJZjI5SEREMTJlSDV6Qy1KYjBuNGU4TlVySlJBYm9RMk9iemhHOEEzSDBjYlBFZTFQaGZESVNlNmhkbFZvaTVlRGNReTE5VUNsN3k2SGJ3NHVyMlFCMmc9PT9zaWduPTU3XzBod1dJRFE2dFhVT3BNRkpBRlRkRHlWR1hhMjNjMzRfektXMkZyc1E9IiwidGl0bGUiOiLQkNC90LDQu9C40YLQuNGH0LXRgdC60LjQuV%2FQvtGC0YfQtdGCLmRvY3giLCJub2lmcmFtZSI6ZmFsc2UsInVpZCI6IjM1NzAyOTkyIiwidHMiOjE1ODk5NDYyNzk3NDMsInl1IjoiOTUwNzMyODEyMTU1NjAzOTEzOCJ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446845/" TargetMode="External"/><Relationship Id="rId23" Type="http://schemas.openxmlformats.org/officeDocument/2006/relationships/hyperlink" Target="https://edu.lenobl.ru/media/uploads/userfiles/2020/04/06/&#1057;&#1073;&#1086;&#1088;&#1085;&#1080;&#1082;_&#1053;&#1054;&#1056;_&#1089;_&#1086;&#1073;&#1083;._&#1048;&#1058;&#1054;&#1043;.pdf" TargetMode="External"/><Relationship Id="rId28" Type="http://schemas.openxmlformats.org/officeDocument/2006/relationships/hyperlink" Target="https://komitet.vsevobr.ru/monitiring/" TargetMode="External"/><Relationship Id="rId10" Type="http://schemas.openxmlformats.org/officeDocument/2006/relationships/hyperlink" Target="http://zakon-ob-obrazovanii.ru/" TargetMode="External"/><Relationship Id="rId19" Type="http://schemas.openxmlformats.org/officeDocument/2006/relationships/hyperlink" Target="http://kamchatkairo.ru/index.php/9-uncategorised/552-avgustovskoe-soveshchanie-201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docs.cntd.ru/document/537949189" TargetMode="External"/><Relationship Id="rId22" Type="http://schemas.openxmlformats.org/officeDocument/2006/relationships/hyperlink" Target="https://publications.hse.ru/mirror/pubs/share/folder/7e8cpyzm47/direct/129435314" TargetMode="External"/><Relationship Id="rId27" Type="http://schemas.openxmlformats.org/officeDocument/2006/relationships/hyperlink" Target="https://edu.lenobl.ru/ru/law/regionalnye-instrumenty-upravleniya-kachestvom-obrazovaniya-2019-2020-/sistema-raboty-so-shkolami-s-nizkimi-rezultatami-obucheniya-iili-shko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4EB4-0A62-4AD9-8A8F-74E711AD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9558</Words>
  <Characters>54482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tnn</cp:lastModifiedBy>
  <cp:revision>5</cp:revision>
  <cp:lastPrinted>2020-05-18T13:02:00Z</cp:lastPrinted>
  <dcterms:created xsi:type="dcterms:W3CDTF">2020-05-21T07:41:00Z</dcterms:created>
  <dcterms:modified xsi:type="dcterms:W3CDTF">2020-05-21T07:46:00Z</dcterms:modified>
</cp:coreProperties>
</file>