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57" w:rsidRPr="003156F3" w:rsidRDefault="003156F3" w:rsidP="00315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F3">
        <w:rPr>
          <w:rFonts w:ascii="Times New Roman" w:hAnsi="Times New Roman" w:cs="Times New Roman"/>
          <w:b/>
          <w:sz w:val="28"/>
          <w:szCs w:val="28"/>
        </w:rPr>
        <w:t>Рисковый профиль</w:t>
      </w:r>
    </w:p>
    <w:p w:rsidR="003156F3" w:rsidRDefault="003156F3" w:rsidP="00315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F3"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r w:rsidRPr="003156F3">
        <w:rPr>
          <w:rFonts w:ascii="Times New Roman" w:hAnsi="Times New Roman" w:cs="Times New Roman"/>
          <w:b/>
          <w:sz w:val="28"/>
          <w:szCs w:val="28"/>
        </w:rPr>
        <w:t>Муринская</w:t>
      </w:r>
      <w:proofErr w:type="spellEnd"/>
      <w:r w:rsidRPr="003156F3">
        <w:rPr>
          <w:rFonts w:ascii="Times New Roman" w:hAnsi="Times New Roman" w:cs="Times New Roman"/>
          <w:b/>
          <w:sz w:val="28"/>
          <w:szCs w:val="28"/>
        </w:rPr>
        <w:t xml:space="preserve"> СОШ № 3»</w:t>
      </w:r>
    </w:p>
    <w:p w:rsidR="006B2647" w:rsidRDefault="006B2647" w:rsidP="006B2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(выявленный на начальном этапе реализации Проекта 500+ по результатам мониторинга ФИОКО)</w:t>
      </w:r>
    </w:p>
    <w:p w:rsidR="003156F3" w:rsidRDefault="003156F3" w:rsidP="00315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7478"/>
      </w:tblGrid>
      <w:tr w:rsidR="003156F3" w:rsidRPr="003156F3" w:rsidTr="003156F3">
        <w:tc>
          <w:tcPr>
            <w:tcW w:w="2978" w:type="dxa"/>
          </w:tcPr>
          <w:p w:rsidR="003156F3" w:rsidRPr="003156F3" w:rsidRDefault="003156F3" w:rsidP="00315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F3">
              <w:rPr>
                <w:rFonts w:ascii="Times New Roman" w:hAnsi="Times New Roman" w:cs="Times New Roman"/>
                <w:b/>
                <w:sz w:val="28"/>
                <w:szCs w:val="28"/>
              </w:rPr>
              <w:t>Значимость фактора риска в ОО</w:t>
            </w:r>
          </w:p>
        </w:tc>
        <w:tc>
          <w:tcPr>
            <w:tcW w:w="7478" w:type="dxa"/>
          </w:tcPr>
          <w:p w:rsidR="003156F3" w:rsidRPr="003156F3" w:rsidRDefault="003156F3" w:rsidP="00315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F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156F3" w:rsidRPr="003156F3" w:rsidTr="003156F3">
        <w:tc>
          <w:tcPr>
            <w:tcW w:w="2978" w:type="dxa"/>
            <w:shd w:val="clear" w:color="auto" w:fill="F2DBDB" w:themeFill="accent2" w:themeFillTint="33"/>
          </w:tcPr>
          <w:p w:rsidR="003156F3" w:rsidRPr="003156F3" w:rsidRDefault="003156F3" w:rsidP="00315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7478" w:type="dxa"/>
          </w:tcPr>
          <w:p w:rsidR="003156F3" w:rsidRPr="003156F3" w:rsidRDefault="003156F3" w:rsidP="00315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56F3">
              <w:rPr>
                <w:rFonts w:ascii="Times New Roman" w:hAnsi="Times New Roman" w:cs="Times New Roman"/>
                <w:sz w:val="28"/>
                <w:szCs w:val="28"/>
              </w:rPr>
              <w:t>требуется принятие мер</w:t>
            </w:r>
          </w:p>
        </w:tc>
      </w:tr>
      <w:tr w:rsidR="003156F3" w:rsidRPr="003156F3" w:rsidTr="003156F3">
        <w:tc>
          <w:tcPr>
            <w:tcW w:w="2978" w:type="dxa"/>
            <w:shd w:val="clear" w:color="auto" w:fill="FFFF99"/>
          </w:tcPr>
          <w:p w:rsidR="003156F3" w:rsidRPr="003156F3" w:rsidRDefault="003156F3" w:rsidP="00315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7478" w:type="dxa"/>
          </w:tcPr>
          <w:p w:rsidR="003156F3" w:rsidRPr="003156F3" w:rsidRDefault="003156F3" w:rsidP="00315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56F3">
              <w:rPr>
                <w:rFonts w:ascii="Times New Roman" w:hAnsi="Times New Roman" w:cs="Times New Roman"/>
                <w:sz w:val="28"/>
                <w:szCs w:val="28"/>
              </w:rPr>
              <w:t>требуется дополнительная оценка ситуации куратором</w:t>
            </w:r>
          </w:p>
        </w:tc>
      </w:tr>
      <w:tr w:rsidR="003156F3" w:rsidRPr="003156F3" w:rsidTr="003156F3">
        <w:tc>
          <w:tcPr>
            <w:tcW w:w="2978" w:type="dxa"/>
          </w:tcPr>
          <w:p w:rsidR="003156F3" w:rsidRPr="003156F3" w:rsidRDefault="003156F3" w:rsidP="00315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7478" w:type="dxa"/>
          </w:tcPr>
          <w:p w:rsidR="003156F3" w:rsidRPr="003156F3" w:rsidRDefault="003156F3" w:rsidP="003156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56F3">
              <w:rPr>
                <w:rFonts w:ascii="Times New Roman" w:hAnsi="Times New Roman" w:cs="Times New Roman"/>
                <w:sz w:val="28"/>
                <w:szCs w:val="28"/>
              </w:rPr>
              <w:t>возможна дополнительная оценка ситуации куратором</w:t>
            </w:r>
          </w:p>
        </w:tc>
      </w:tr>
    </w:tbl>
    <w:p w:rsidR="003156F3" w:rsidRPr="003156F3" w:rsidRDefault="003156F3" w:rsidP="00315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6F3" w:rsidRDefault="003156F3" w:rsidP="00315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380"/>
        <w:gridCol w:w="4076"/>
      </w:tblGrid>
      <w:tr w:rsidR="003156F3" w:rsidTr="003156F3">
        <w:tc>
          <w:tcPr>
            <w:tcW w:w="6380" w:type="dxa"/>
          </w:tcPr>
          <w:p w:rsidR="003156F3" w:rsidRDefault="003156F3" w:rsidP="0031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4076" w:type="dxa"/>
          </w:tcPr>
          <w:p w:rsidR="003156F3" w:rsidRDefault="003156F3" w:rsidP="0031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Значимость фактора риска</w:t>
            </w:r>
          </w:p>
        </w:tc>
      </w:tr>
      <w:tr w:rsidR="003156F3" w:rsidTr="003156F3">
        <w:tc>
          <w:tcPr>
            <w:tcW w:w="6380" w:type="dxa"/>
          </w:tcPr>
          <w:p w:rsidR="003156F3" w:rsidRPr="003156F3" w:rsidRDefault="003156F3" w:rsidP="0031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F3">
              <w:rPr>
                <w:rFonts w:ascii="Times New Roman" w:hAnsi="Times New Roman" w:cs="Times New Roman"/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4076" w:type="dxa"/>
          </w:tcPr>
          <w:p w:rsidR="003156F3" w:rsidRPr="003156F3" w:rsidRDefault="003156F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3156F3" w:rsidTr="003156F3">
        <w:tc>
          <w:tcPr>
            <w:tcW w:w="6380" w:type="dxa"/>
          </w:tcPr>
          <w:p w:rsidR="003156F3" w:rsidRPr="003156F3" w:rsidRDefault="003156F3" w:rsidP="0031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Дефицит педагогических кадров</w:t>
            </w:r>
          </w:p>
        </w:tc>
        <w:tc>
          <w:tcPr>
            <w:tcW w:w="4076" w:type="dxa"/>
          </w:tcPr>
          <w:p w:rsidR="003156F3" w:rsidRPr="003156F3" w:rsidRDefault="003156F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3156F3" w:rsidTr="00D92DFD">
        <w:tc>
          <w:tcPr>
            <w:tcW w:w="6380" w:type="dxa"/>
          </w:tcPr>
          <w:p w:rsidR="003156F3" w:rsidRPr="003156F3" w:rsidRDefault="003156F3" w:rsidP="0031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4076" w:type="dxa"/>
            <w:shd w:val="clear" w:color="auto" w:fill="FFFF99"/>
          </w:tcPr>
          <w:p w:rsidR="003156F3" w:rsidRPr="003156F3" w:rsidRDefault="003156F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3156F3" w:rsidTr="00D92DFD">
        <w:tc>
          <w:tcPr>
            <w:tcW w:w="6380" w:type="dxa"/>
          </w:tcPr>
          <w:p w:rsidR="003156F3" w:rsidRPr="003156F3" w:rsidRDefault="003156F3" w:rsidP="0031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Высокая доля обучающихся с ОВЗ</w:t>
            </w:r>
          </w:p>
        </w:tc>
        <w:tc>
          <w:tcPr>
            <w:tcW w:w="4076" w:type="dxa"/>
            <w:shd w:val="clear" w:color="auto" w:fill="FFFF99"/>
          </w:tcPr>
          <w:p w:rsidR="003156F3" w:rsidRPr="003156F3" w:rsidRDefault="003156F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3156F3" w:rsidTr="00D92DFD">
        <w:tc>
          <w:tcPr>
            <w:tcW w:w="6380" w:type="dxa"/>
          </w:tcPr>
          <w:p w:rsidR="003156F3" w:rsidRPr="003156F3" w:rsidRDefault="003156F3" w:rsidP="0031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Низкое качество преодоления языковых и культурных барьеров</w:t>
            </w:r>
          </w:p>
        </w:tc>
        <w:tc>
          <w:tcPr>
            <w:tcW w:w="4076" w:type="dxa"/>
            <w:shd w:val="clear" w:color="auto" w:fill="FFFF99"/>
          </w:tcPr>
          <w:p w:rsidR="003156F3" w:rsidRPr="003156F3" w:rsidRDefault="003156F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3156F3" w:rsidTr="00D92DFD">
        <w:tc>
          <w:tcPr>
            <w:tcW w:w="6380" w:type="dxa"/>
          </w:tcPr>
          <w:p w:rsidR="003156F3" w:rsidRPr="003156F3" w:rsidRDefault="003156F3" w:rsidP="0031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Низкая учебная мотивация обучающихся</w:t>
            </w:r>
          </w:p>
        </w:tc>
        <w:tc>
          <w:tcPr>
            <w:tcW w:w="4076" w:type="dxa"/>
            <w:shd w:val="clear" w:color="auto" w:fill="F2DBDB" w:themeFill="accent2" w:themeFillTint="33"/>
          </w:tcPr>
          <w:p w:rsidR="003156F3" w:rsidRPr="003156F3" w:rsidRDefault="003156F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3156F3" w:rsidTr="00D92DFD">
        <w:tc>
          <w:tcPr>
            <w:tcW w:w="6380" w:type="dxa"/>
          </w:tcPr>
          <w:p w:rsidR="003156F3" w:rsidRPr="003156F3" w:rsidRDefault="003156F3" w:rsidP="0031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Пониженный уровень школьного благополучия</w:t>
            </w:r>
          </w:p>
        </w:tc>
        <w:tc>
          <w:tcPr>
            <w:tcW w:w="4076" w:type="dxa"/>
            <w:shd w:val="clear" w:color="auto" w:fill="F2DBDB" w:themeFill="accent2" w:themeFillTint="33"/>
          </w:tcPr>
          <w:p w:rsidR="003156F3" w:rsidRPr="003156F3" w:rsidRDefault="003156F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3156F3" w:rsidTr="00D92DFD">
        <w:tc>
          <w:tcPr>
            <w:tcW w:w="6380" w:type="dxa"/>
          </w:tcPr>
          <w:p w:rsidR="003156F3" w:rsidRPr="003156F3" w:rsidRDefault="003156F3" w:rsidP="0031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Низкий уровень дисциплины в классе</w:t>
            </w:r>
          </w:p>
        </w:tc>
        <w:tc>
          <w:tcPr>
            <w:tcW w:w="4076" w:type="dxa"/>
            <w:shd w:val="clear" w:color="auto" w:fill="F2DBDB" w:themeFill="accent2" w:themeFillTint="33"/>
          </w:tcPr>
          <w:p w:rsidR="003156F3" w:rsidRPr="003156F3" w:rsidRDefault="003156F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3156F3" w:rsidTr="00D92DFD">
        <w:tc>
          <w:tcPr>
            <w:tcW w:w="6380" w:type="dxa"/>
          </w:tcPr>
          <w:p w:rsidR="003156F3" w:rsidRPr="003156F3" w:rsidRDefault="003156F3" w:rsidP="0031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Высокая доля обучающихся с рисками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4076" w:type="dxa"/>
            <w:shd w:val="clear" w:color="auto" w:fill="FFFF99"/>
          </w:tcPr>
          <w:p w:rsidR="003156F3" w:rsidRPr="003156F3" w:rsidRDefault="003156F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3156F3" w:rsidTr="00D92DFD">
        <w:tc>
          <w:tcPr>
            <w:tcW w:w="6380" w:type="dxa"/>
          </w:tcPr>
          <w:p w:rsidR="003156F3" w:rsidRPr="003156F3" w:rsidRDefault="003156F3" w:rsidP="0031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Низкий уровень вовлеченности родителей</w:t>
            </w:r>
          </w:p>
        </w:tc>
        <w:tc>
          <w:tcPr>
            <w:tcW w:w="4076" w:type="dxa"/>
            <w:shd w:val="clear" w:color="auto" w:fill="FFFF99"/>
          </w:tcPr>
          <w:p w:rsidR="003156F3" w:rsidRPr="003156F3" w:rsidRDefault="003156F3" w:rsidP="0031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3156F3" w:rsidRPr="003156F3" w:rsidRDefault="003156F3" w:rsidP="00315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56F3" w:rsidRPr="003156F3" w:rsidSect="0088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6F3"/>
    <w:rsid w:val="000666A0"/>
    <w:rsid w:val="003156F3"/>
    <w:rsid w:val="006301FB"/>
    <w:rsid w:val="006B2647"/>
    <w:rsid w:val="007E3123"/>
    <w:rsid w:val="00884157"/>
    <w:rsid w:val="00B95FBC"/>
    <w:rsid w:val="00C0524E"/>
    <w:rsid w:val="00D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01463-2A14-4A76-9B7D-80715783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6F3"/>
    <w:pPr>
      <w:spacing w:after="0" w:line="240" w:lineRule="auto"/>
    </w:pPr>
  </w:style>
  <w:style w:type="table" w:styleId="a4">
    <w:name w:val="Table Grid"/>
    <w:basedOn w:val="a1"/>
    <w:uiPriority w:val="59"/>
    <w:rsid w:val="00315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tnn</cp:lastModifiedBy>
  <cp:revision>3</cp:revision>
  <dcterms:created xsi:type="dcterms:W3CDTF">2021-05-27T11:33:00Z</dcterms:created>
  <dcterms:modified xsi:type="dcterms:W3CDTF">2021-05-31T12:00:00Z</dcterms:modified>
</cp:coreProperties>
</file>