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E9" w:rsidRDefault="00A928E9" w:rsidP="00A928E9">
      <w:pPr>
        <w:pStyle w:val="pc"/>
        <w:shd w:val="clear" w:color="auto" w:fill="FFFFFF"/>
        <w:spacing w:before="0" w:beforeAutospacing="0" w:after="199" w:afterAutospacing="0"/>
        <w:jc w:val="right"/>
        <w:textAlignment w:val="baseline"/>
        <w:rPr>
          <w:b/>
          <w:bCs/>
          <w:color w:val="222222"/>
        </w:rPr>
      </w:pPr>
      <w:r>
        <w:rPr>
          <w:b/>
          <w:bCs/>
          <w:color w:val="222222"/>
        </w:rPr>
        <w:t>УТВЕРЖДЕНЫ</w:t>
      </w:r>
    </w:p>
    <w:p w:rsidR="00A928E9" w:rsidRPr="00A928E9" w:rsidRDefault="00A928E9" w:rsidP="00A928E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A928E9">
        <w:rPr>
          <w:rFonts w:ascii="Times New Roman" w:hAnsi="Times New Roman" w:cs="Times New Roman"/>
          <w:sz w:val="24"/>
          <w:szCs w:val="24"/>
        </w:rPr>
        <w:t>распоряжением Министерства просвещения</w:t>
      </w:r>
    </w:p>
    <w:p w:rsidR="00E01B44" w:rsidRPr="00A928E9" w:rsidRDefault="00A928E9" w:rsidP="00A928E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A928E9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E01B44" w:rsidRPr="00A928E9">
        <w:rPr>
          <w:rFonts w:ascii="Times New Roman" w:hAnsi="Times New Roman" w:cs="Times New Roman"/>
          <w:sz w:val="24"/>
          <w:szCs w:val="24"/>
        </w:rPr>
        <w:br/>
        <w:t>от 27 декабря 2019 г. N Р-154</w:t>
      </w:r>
    </w:p>
    <w:p w:rsidR="00A928E9" w:rsidRDefault="00A928E9" w:rsidP="00AB1F62">
      <w:pPr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2205D5" w:rsidRPr="00AB1F62" w:rsidRDefault="00A928E9" w:rsidP="00AB1F62">
      <w:pPr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МЕТОДИЧЕСКИЕ</w:t>
      </w:r>
      <w:r w:rsidR="00E01B44" w:rsidRPr="00AB1F6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РЕКОМЕНДАЦИ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И</w:t>
      </w:r>
      <w:r w:rsidR="00E01B44" w:rsidRPr="00AB1F62">
        <w:rPr>
          <w:rFonts w:ascii="Times New Roman" w:hAnsi="Times New Roman" w:cs="Times New Roman"/>
          <w:b/>
          <w:bCs/>
          <w:color w:val="222222"/>
          <w:sz w:val="24"/>
          <w:szCs w:val="24"/>
        </w:rPr>
        <w:br/>
      </w:r>
      <w:r w:rsidR="00E01B44" w:rsidRPr="00AB1F6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ПО МЕХАНИЗМАМ ВОВЛЕЧЕНИЯ ОБЩЕСТВЕННО-ДЕЛОВЫХ ОБЪЕДИНЕНИЙ</w:t>
      </w:r>
      <w:r w:rsidR="007A5340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E01B44" w:rsidRPr="00AB1F6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И УЧАСТИЯ ПРЕДСТАВИТЕЛЕЙ РАБОТОДАТЕЛЕЙ В ПРИНЯТИИ РЕШЕНИЙ</w:t>
      </w:r>
      <w:r w:rsidR="007A5340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E01B44" w:rsidRPr="00AB1F6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ПО ВОПРОСАМ УПРАВЛЕНИЯ РАЗВИТИЕМ ОБРАЗОВАТЕЛЬНОЙ</w:t>
      </w:r>
      <w:r w:rsidR="007A5340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E01B44" w:rsidRPr="00AB1F6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ОРГАНИЗАЦИИ, В ТОМ ЧИСЛЕ В ОБНОВЛЕНИИ</w:t>
      </w:r>
      <w:r w:rsidR="00E01B44" w:rsidRPr="00AB1F62">
        <w:rPr>
          <w:rFonts w:ascii="Times New Roman" w:hAnsi="Times New Roman" w:cs="Times New Roman"/>
          <w:b/>
          <w:bCs/>
          <w:color w:val="222222"/>
          <w:sz w:val="24"/>
          <w:szCs w:val="24"/>
        </w:rPr>
        <w:br/>
      </w:r>
      <w:r w:rsidR="00E01B44" w:rsidRPr="00AB1F6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ОБРАЗОВАТЕЛЬНЫХ ПРОГРАММ</w:t>
      </w:r>
    </w:p>
    <w:p w:rsidR="00E01B44" w:rsidRPr="00AB1F62" w:rsidRDefault="008A0415" w:rsidP="006644C4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b/>
          <w:bCs/>
          <w:color w:val="222222"/>
        </w:rPr>
      </w:pPr>
      <w:r w:rsidRPr="00AB1F62">
        <w:rPr>
          <w:b/>
          <w:bCs/>
          <w:color w:val="222222"/>
          <w:lang w:val="en-US"/>
        </w:rPr>
        <w:t>I</w:t>
      </w:r>
      <w:r w:rsidR="00E01B44" w:rsidRPr="00AB1F62">
        <w:rPr>
          <w:b/>
          <w:bCs/>
          <w:color w:val="222222"/>
        </w:rPr>
        <w:t>. Общие положения</w:t>
      </w:r>
    </w:p>
    <w:p w:rsidR="00E01B44" w:rsidRPr="00AB1F62" w:rsidRDefault="00E01B44" w:rsidP="00771223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</w:rPr>
      </w:pPr>
      <w:r w:rsidRPr="00AB1F62">
        <w:rPr>
          <w:color w:val="222222"/>
        </w:rPr>
        <w:t xml:space="preserve">Настоящие методические рекомендации по механизмам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общеобразовательных организаций и организаций дополнительного образования детей, в том числе в обновлении образовательных программ (далее соответственно - Методические рекомендации, образовательные организации), разработаны в целях обеспечения исполнения федеральных проектов "Современная школа" и "Успех каждого ребенка" национального проекта "Образование" и направлены на совершенствование среды обучения и </w:t>
      </w:r>
      <w:proofErr w:type="gramStart"/>
      <w:r w:rsidRPr="00AB1F62">
        <w:rPr>
          <w:color w:val="222222"/>
        </w:rPr>
        <w:t>воспитания</w:t>
      </w:r>
      <w:proofErr w:type="gramEnd"/>
      <w:r w:rsidRPr="00AB1F62">
        <w:rPr>
          <w:color w:val="222222"/>
        </w:rPr>
        <w:t xml:space="preserve"> обучающихся по программам начального, основного и среднего общего образования, а также по дополнительным общеобразовательным программам.</w:t>
      </w:r>
    </w:p>
    <w:p w:rsidR="00E01B44" w:rsidRPr="00AB1F62" w:rsidRDefault="00E01B44" w:rsidP="00771223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</w:rPr>
      </w:pPr>
      <w:r w:rsidRPr="00AB1F62">
        <w:rPr>
          <w:color w:val="222222"/>
        </w:rPr>
        <w:t>Настоящие методические рекомендации предназначены для организации работы по вовлечению представителей общественно-деловых объединений, работодателей, организаций высшего образования и научных организаций, родительского сообщества, выпускников образовательных организаций в управление образовательными организациями (далее - социальные партнеры) следующими категориями участников таких отношений:</w:t>
      </w:r>
    </w:p>
    <w:p w:rsidR="00E01B44" w:rsidRPr="00AB1F62" w:rsidRDefault="00E01B44" w:rsidP="00771223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</w:rPr>
      </w:pPr>
      <w:r w:rsidRPr="00AB1F62">
        <w:rPr>
          <w:color w:val="222222"/>
        </w:rPr>
        <w:t>- руководители образовательных организаций;</w:t>
      </w:r>
    </w:p>
    <w:p w:rsidR="00E01B44" w:rsidRPr="00AB1F62" w:rsidRDefault="00E01B44" w:rsidP="00771223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</w:rPr>
      </w:pPr>
      <w:r w:rsidRPr="00AB1F62">
        <w:rPr>
          <w:color w:val="222222"/>
        </w:rPr>
        <w:t>- органы исполнительной власти субъектов Российской Федерации;</w:t>
      </w:r>
    </w:p>
    <w:p w:rsidR="00E01B44" w:rsidRPr="00AB1F62" w:rsidRDefault="00E01B44" w:rsidP="00771223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</w:rPr>
      </w:pPr>
      <w:r w:rsidRPr="00AB1F62">
        <w:rPr>
          <w:color w:val="222222"/>
        </w:rPr>
        <w:t>- органы местного самоуправления.</w:t>
      </w:r>
    </w:p>
    <w:p w:rsidR="00E01B44" w:rsidRPr="00AB1F62" w:rsidRDefault="00E01B44" w:rsidP="00771223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</w:rPr>
      </w:pPr>
      <w:r w:rsidRPr="00AB1F62">
        <w:rPr>
          <w:color w:val="222222"/>
        </w:rPr>
        <w:t>Применение настоящих рекомендаций не является требованием, подлежащим контролю при проведении проверок органами государственного контроля (надзора).</w:t>
      </w:r>
    </w:p>
    <w:p w:rsidR="00E01B44" w:rsidRPr="00AB1F62" w:rsidRDefault="00E01B44" w:rsidP="006644C4">
      <w:pPr>
        <w:pStyle w:val="pc"/>
        <w:shd w:val="clear" w:color="auto" w:fill="FFFFFF"/>
        <w:spacing w:before="0" w:beforeAutospacing="0" w:after="199" w:afterAutospacing="0"/>
        <w:ind w:firstLine="709"/>
        <w:jc w:val="center"/>
        <w:textAlignment w:val="baseline"/>
        <w:rPr>
          <w:b/>
          <w:bCs/>
          <w:color w:val="222222"/>
        </w:rPr>
      </w:pPr>
      <w:r w:rsidRPr="00AB1F62">
        <w:rPr>
          <w:b/>
          <w:bCs/>
          <w:color w:val="222222"/>
        </w:rPr>
        <w:t>II. Принципы и условия вовлечения социальных партнеров</w:t>
      </w:r>
      <w:r w:rsidRPr="00AB1F62">
        <w:rPr>
          <w:b/>
          <w:bCs/>
          <w:color w:val="222222"/>
        </w:rPr>
        <w:br/>
        <w:t>в принятие решений по вопросам управления образовательной</w:t>
      </w:r>
      <w:r w:rsidRPr="00AB1F62">
        <w:rPr>
          <w:b/>
          <w:bCs/>
          <w:color w:val="222222"/>
        </w:rPr>
        <w:br/>
        <w:t>организ</w:t>
      </w:r>
      <w:r w:rsidR="006644C4">
        <w:rPr>
          <w:b/>
          <w:bCs/>
          <w:color w:val="222222"/>
        </w:rPr>
        <w:t xml:space="preserve">ацией, в том числе в обновление </w:t>
      </w:r>
      <w:r w:rsidRPr="00AB1F62">
        <w:rPr>
          <w:b/>
          <w:bCs/>
          <w:color w:val="222222"/>
        </w:rPr>
        <w:t>образовательных программ</w:t>
      </w:r>
    </w:p>
    <w:p w:rsidR="00E01B44" w:rsidRPr="00AB1F62" w:rsidRDefault="00E01B44" w:rsidP="00771223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</w:rPr>
      </w:pPr>
      <w:r w:rsidRPr="00AB1F62">
        <w:rPr>
          <w:color w:val="222222"/>
        </w:rPr>
        <w:t>Ключевыми направлениями работы образовательных организаций по вовлечению социальных партнеров в принятие решений по вопросам управления образовательными организациями, в том числе в обновление образовательных программ, являются:</w:t>
      </w:r>
    </w:p>
    <w:p w:rsidR="00E01B44" w:rsidRPr="00AB1F62" w:rsidRDefault="00E01B44" w:rsidP="00771223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</w:rPr>
      </w:pPr>
      <w:r w:rsidRPr="00AB1F62">
        <w:rPr>
          <w:color w:val="222222"/>
        </w:rPr>
        <w:t>- создание благоприятной среды для развития обучающихся образовательных организаций;</w:t>
      </w:r>
    </w:p>
    <w:p w:rsidR="00E01B44" w:rsidRPr="00AB1F62" w:rsidRDefault="00E01B44" w:rsidP="00771223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</w:rPr>
      </w:pPr>
      <w:r w:rsidRPr="00AB1F62">
        <w:rPr>
          <w:color w:val="222222"/>
        </w:rPr>
        <w:lastRenderedPageBreak/>
        <w:t>- формирование эффективных механизмов управления образовательной организацией на принципах коллегиальности, обеспечение участия социальных партнеров в этом процессе, а также внедрение в образовательных организациях управленческих практик социальных партнеров.</w:t>
      </w:r>
    </w:p>
    <w:p w:rsidR="00E01B44" w:rsidRPr="00AB1F62" w:rsidRDefault="00E01B44" w:rsidP="00771223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</w:rPr>
      </w:pPr>
      <w:r w:rsidRPr="00AB1F62">
        <w:rPr>
          <w:color w:val="222222"/>
        </w:rPr>
        <w:t>Вовлечение социальных партнеров в образовательную деятельность базируется на следующих принципах:</w:t>
      </w:r>
    </w:p>
    <w:p w:rsidR="00E01B44" w:rsidRPr="00AB1F62" w:rsidRDefault="00E01B44" w:rsidP="00771223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</w:rPr>
      </w:pPr>
      <w:r w:rsidRPr="00AB1F62">
        <w:rPr>
          <w:color w:val="222222"/>
        </w:rPr>
        <w:t>1. взаимная заинтересованность;</w:t>
      </w:r>
    </w:p>
    <w:p w:rsidR="00E01B44" w:rsidRPr="00AB1F62" w:rsidRDefault="00E01B44" w:rsidP="00771223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</w:rPr>
      </w:pPr>
      <w:r w:rsidRPr="00AB1F62">
        <w:rPr>
          <w:color w:val="222222"/>
        </w:rPr>
        <w:t>2. соответствие деятельности социального партнера (опыта деятельности) реализуемым в образовательных организациях образовательным программам (части образовательных программам), а также иным направлениям деятельности образовательной организации.</w:t>
      </w:r>
    </w:p>
    <w:p w:rsidR="00E01B44" w:rsidRPr="00AB1F62" w:rsidRDefault="00E01B44" w:rsidP="00771223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</w:rPr>
      </w:pPr>
      <w:r w:rsidRPr="00AB1F62">
        <w:rPr>
          <w:color w:val="222222"/>
        </w:rPr>
        <w:t>Вовлечение социальных партнеров в управление образовательными организациями, в том числе в обновление образовательных программ, реализуется в три этапа:</w:t>
      </w:r>
    </w:p>
    <w:p w:rsidR="00E01B44" w:rsidRPr="00AB1F62" w:rsidRDefault="00E01B44" w:rsidP="00771223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</w:rPr>
      </w:pPr>
      <w:r w:rsidRPr="00AB1F62">
        <w:rPr>
          <w:color w:val="222222"/>
        </w:rPr>
        <w:t>1. Поиск и принципы отбора потенциальных партнеров.</w:t>
      </w:r>
    </w:p>
    <w:p w:rsidR="00E01B44" w:rsidRPr="00AB1F62" w:rsidRDefault="00E01B44" w:rsidP="00771223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</w:rPr>
      </w:pPr>
      <w:r w:rsidRPr="00AB1F62">
        <w:rPr>
          <w:color w:val="222222"/>
        </w:rPr>
        <w:t>Для поиска потенциальных партнеров используются следующие источники информации:</w:t>
      </w:r>
    </w:p>
    <w:p w:rsidR="00E01B44" w:rsidRPr="00AB1F62" w:rsidRDefault="00E01B44" w:rsidP="00771223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</w:rPr>
      </w:pPr>
      <w:r w:rsidRPr="00AB1F62">
        <w:rPr>
          <w:color w:val="222222"/>
        </w:rPr>
        <w:t>- органы исполнительной власти субъектов Российской Федерации, осуществляющие государственную политику в сфере социально-экономического развития субъектов Российской Федерации, и органы местного самоуправления, ведущие реестры социально ответственных организаций в субъектах Российской Федерации;</w:t>
      </w:r>
    </w:p>
    <w:p w:rsidR="00E01B44" w:rsidRPr="00AB1F62" w:rsidRDefault="00E01B44" w:rsidP="00771223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</w:rPr>
      </w:pPr>
      <w:r w:rsidRPr="00AB1F62">
        <w:rPr>
          <w:color w:val="222222"/>
        </w:rPr>
        <w:t>- родители, выпускники образовательных организаций;</w:t>
      </w:r>
    </w:p>
    <w:p w:rsidR="00E01B44" w:rsidRPr="00AB1F62" w:rsidRDefault="00E01B44" w:rsidP="00771223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</w:rPr>
      </w:pPr>
      <w:r w:rsidRPr="00AB1F62">
        <w:rPr>
          <w:color w:val="222222"/>
        </w:rPr>
        <w:t>- средства массовой информации, социальные сети и другие публикации в сети Интернет.</w:t>
      </w:r>
    </w:p>
    <w:p w:rsidR="00E01B44" w:rsidRPr="00AB1F62" w:rsidRDefault="00E01B44" w:rsidP="00771223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</w:rPr>
      </w:pPr>
      <w:r w:rsidRPr="00AB1F62">
        <w:rPr>
          <w:color w:val="222222"/>
        </w:rPr>
        <w:t>В целях отбора социальных партнеров должны быть определены сферы деятельности и направления развития образовательной организации, в которых потенциал отношений с социальными партнерами будет использован наиболее эффективно.</w:t>
      </w:r>
    </w:p>
    <w:p w:rsidR="00E01B44" w:rsidRPr="00AB1F62" w:rsidRDefault="00E01B44" w:rsidP="00771223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</w:rPr>
      </w:pPr>
      <w:r w:rsidRPr="00AB1F62">
        <w:rPr>
          <w:color w:val="222222"/>
        </w:rPr>
        <w:t>2. Определение направлений совместной деятельности и совместное планирование.</w:t>
      </w:r>
    </w:p>
    <w:p w:rsidR="00E01B44" w:rsidRPr="00AB1F62" w:rsidRDefault="00E01B44" w:rsidP="00771223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</w:rPr>
      </w:pPr>
      <w:r w:rsidRPr="00AB1F62">
        <w:rPr>
          <w:color w:val="222222"/>
        </w:rPr>
        <w:t>Образовательная организация определяет направления совместной деятельности в соответствии с уставом, документами стратегического планирования и иными локальными актами образовательной организации, определяющими цели, задачи, миссию, специфику деятельности образовательной образовании.</w:t>
      </w:r>
    </w:p>
    <w:p w:rsidR="00E01B44" w:rsidRPr="00AB1F62" w:rsidRDefault="00E01B44" w:rsidP="00771223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</w:rPr>
      </w:pPr>
      <w:r w:rsidRPr="00AB1F62">
        <w:rPr>
          <w:color w:val="222222"/>
        </w:rPr>
        <w:t>Планированию также подлежит совместная деятельность с социальными партнерами, которая должна соответствовать документам стратегического планирования субъекта Российской Федерации, уставу и иным локальным актам образовательной организации. План совместной деятельности образовательной организации и социальных партнеров должен включать содержательные, организационные и обеспечивающие положения.</w:t>
      </w:r>
    </w:p>
    <w:p w:rsidR="00E01B44" w:rsidRPr="00AB1F62" w:rsidRDefault="00E01B44" w:rsidP="00771223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</w:rPr>
      </w:pPr>
      <w:r w:rsidRPr="00AB1F62">
        <w:rPr>
          <w:color w:val="222222"/>
        </w:rPr>
        <w:t>3. Организационное обеспечение совместной деятельности.</w:t>
      </w:r>
    </w:p>
    <w:p w:rsidR="00E01B44" w:rsidRPr="00AB1F62" w:rsidRDefault="00E01B44" w:rsidP="00771223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</w:rPr>
      </w:pPr>
      <w:r w:rsidRPr="00AB1F62">
        <w:rPr>
          <w:color w:val="222222"/>
        </w:rPr>
        <w:t>Управление образовательной организацией на принципах коллегиальности реализуется в двух взаимодействующих контурах: внешнем и внутреннем.</w:t>
      </w:r>
    </w:p>
    <w:p w:rsidR="00E01B44" w:rsidRPr="00AB1F62" w:rsidRDefault="00E01B44" w:rsidP="00771223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</w:rPr>
      </w:pPr>
      <w:r w:rsidRPr="00AB1F62">
        <w:rPr>
          <w:color w:val="222222"/>
        </w:rPr>
        <w:lastRenderedPageBreak/>
        <w:t>Под внешним контуром понимается реализация совместной деятельности образовательной организации и социальных партнеров в соответствии с действующим законодательством, с учетом социально-экономических и научно-технологических приоритетов развития субъекта Российской Федерации или муниципального образования, а также реализуемых в субъекте Российской Федерации или муниципальном образовании социальных проектов и программ.</w:t>
      </w:r>
    </w:p>
    <w:p w:rsidR="00E01B44" w:rsidRPr="00AB1F62" w:rsidRDefault="00E01B44" w:rsidP="00771223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</w:rPr>
      </w:pPr>
      <w:r w:rsidRPr="00AB1F62">
        <w:rPr>
          <w:color w:val="222222"/>
        </w:rPr>
        <w:t>В рамках внешнего контура целью привлечения социальных партнеров к коллегиальному управлению образовательной организацией является ее развитие как активного социального института, взаимодействующего с другими организациями, участвующего в социальном развитии муниципального образования и субъекта Российской Федерации.</w:t>
      </w:r>
    </w:p>
    <w:p w:rsidR="00E01B44" w:rsidRPr="00AB1F62" w:rsidRDefault="00E01B44" w:rsidP="00771223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</w:rPr>
      </w:pPr>
      <w:r w:rsidRPr="00AB1F62">
        <w:rPr>
          <w:color w:val="222222"/>
        </w:rPr>
        <w:t>Внутренний контур предусматривает привлечение социальных партнеров в управление образовательной организацией в части принятия ключевых решений, связанных с функционированием образовательной организации: расширение и обновление содержания, методов и форм реализации образовательных программ, воспитательной работы, определение кадровой политики, финансово-хозяйственной деятельности образовательной организации, организационного и обеспечивающего направлений деятельности организации.</w:t>
      </w:r>
    </w:p>
    <w:p w:rsidR="00E01B44" w:rsidRPr="00AB1F62" w:rsidRDefault="00E01B44" w:rsidP="00771223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</w:rPr>
      </w:pPr>
      <w:r w:rsidRPr="00AB1F62">
        <w:rPr>
          <w:color w:val="222222"/>
        </w:rPr>
        <w:t>Основными формами коллегиального управления образовательной организацией с привлечением социальных партнеров являются для бюджетных учреждений управляющие и попечительские советы, для автономных образовательных организаций - наблюдательные советы.</w:t>
      </w:r>
    </w:p>
    <w:p w:rsidR="00E01B44" w:rsidRPr="00AB1F62" w:rsidRDefault="00E01B44" w:rsidP="00771223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</w:rPr>
      </w:pPr>
      <w:r w:rsidRPr="00AB1F62">
        <w:rPr>
          <w:color w:val="222222"/>
        </w:rPr>
        <w:t>При формировании коллегиального органа управления образовательной организацией должны соблюдаться следующие условия, обеспечивающие эффективность работы таких органов:</w:t>
      </w:r>
    </w:p>
    <w:p w:rsidR="00E01B44" w:rsidRPr="00AB1F62" w:rsidRDefault="00E01B44" w:rsidP="00771223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</w:rPr>
      </w:pPr>
      <w:r w:rsidRPr="00AB1F62">
        <w:rPr>
          <w:color w:val="222222"/>
        </w:rPr>
        <w:t>1. деятельность коллегиального органа управления должна быть направлена на принятие решений, а не на выполнение экспертно-консультативных функций;</w:t>
      </w:r>
    </w:p>
    <w:p w:rsidR="00E01B44" w:rsidRPr="00AB1F62" w:rsidRDefault="00E01B44" w:rsidP="00771223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</w:rPr>
      </w:pPr>
      <w:r w:rsidRPr="00AB1F62">
        <w:rPr>
          <w:color w:val="222222"/>
        </w:rPr>
        <w:t>2. должно быть обеспечено равноправное участие (что регламентируется и нормативными актами) представителей учредителя, общественно-деловых объединений, представителей работодателей, предприятий, вузов и научных организаций, родителей;</w:t>
      </w:r>
    </w:p>
    <w:p w:rsidR="00E01B44" w:rsidRPr="00AB1F62" w:rsidRDefault="00E01B44" w:rsidP="00771223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</w:rPr>
      </w:pPr>
      <w:r w:rsidRPr="00AB1F62">
        <w:rPr>
          <w:color w:val="222222"/>
        </w:rPr>
        <w:t>3. ведущее участие в разработке документов стратегического планирования развития образовательной организации;</w:t>
      </w:r>
    </w:p>
    <w:p w:rsidR="00E01B44" w:rsidRPr="00AB1F62" w:rsidRDefault="00E01B44" w:rsidP="00771223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</w:rPr>
      </w:pPr>
      <w:r w:rsidRPr="00AB1F62">
        <w:rPr>
          <w:color w:val="222222"/>
        </w:rPr>
        <w:t xml:space="preserve">4. включенность в реализацию основных направлений управления образовательной организацией: </w:t>
      </w:r>
      <w:proofErr w:type="spellStart"/>
      <w:r w:rsidRPr="00AB1F62">
        <w:rPr>
          <w:color w:val="222222"/>
        </w:rPr>
        <w:t>целеполагание</w:t>
      </w:r>
      <w:proofErr w:type="spellEnd"/>
      <w:r w:rsidRPr="00AB1F62">
        <w:rPr>
          <w:color w:val="222222"/>
        </w:rPr>
        <w:t xml:space="preserve"> и планирование, организация деятельности, контроль и рефлексия результатов, а также в отдельных случаях применение управленческого опыта и подходов, используемых социальными партнерами;</w:t>
      </w:r>
    </w:p>
    <w:p w:rsidR="00E01B44" w:rsidRPr="00AB1F62" w:rsidRDefault="00E01B44" w:rsidP="00771223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</w:rPr>
      </w:pPr>
      <w:r w:rsidRPr="00AB1F62">
        <w:rPr>
          <w:color w:val="222222"/>
        </w:rPr>
        <w:t>5. высокий авторитет председателя и членов коллегиального органа управления.</w:t>
      </w:r>
    </w:p>
    <w:p w:rsidR="00E01B44" w:rsidRPr="00AB1F62" w:rsidRDefault="00E01B44" w:rsidP="00771223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</w:rPr>
      </w:pPr>
      <w:r w:rsidRPr="00AB1F62">
        <w:rPr>
          <w:color w:val="222222"/>
        </w:rPr>
        <w:t>Вовлечение представителей социальных партнеров в работу коллегиальных органов управления для принятия ключевых решений по стратегическим вопросам управления образовательной организацией основывается на принципах личной заинтересованности, добровольности и компетентности.</w:t>
      </w:r>
    </w:p>
    <w:p w:rsidR="00E01B44" w:rsidRPr="00AB1F62" w:rsidRDefault="00E01B44" w:rsidP="006644C4">
      <w:pPr>
        <w:pStyle w:val="pc"/>
        <w:shd w:val="clear" w:color="auto" w:fill="FFFFFF"/>
        <w:spacing w:before="0" w:beforeAutospacing="0" w:after="199" w:afterAutospacing="0"/>
        <w:ind w:firstLine="709"/>
        <w:jc w:val="center"/>
        <w:textAlignment w:val="baseline"/>
        <w:rPr>
          <w:b/>
          <w:bCs/>
          <w:color w:val="222222"/>
        </w:rPr>
      </w:pPr>
      <w:r w:rsidRPr="00AB1F62">
        <w:rPr>
          <w:b/>
          <w:bCs/>
          <w:color w:val="222222"/>
        </w:rPr>
        <w:t>III. Взаимодействие образовательных организаций</w:t>
      </w:r>
      <w:r w:rsidRPr="00AB1F62">
        <w:rPr>
          <w:b/>
          <w:bCs/>
          <w:color w:val="222222"/>
        </w:rPr>
        <w:br/>
        <w:t>и представителей социальных партнеров по вопросам</w:t>
      </w:r>
      <w:r w:rsidRPr="00AB1F62">
        <w:rPr>
          <w:b/>
          <w:bCs/>
          <w:color w:val="222222"/>
        </w:rPr>
        <w:br/>
        <w:t>управления образовательной организацией</w:t>
      </w:r>
    </w:p>
    <w:p w:rsidR="00E01B44" w:rsidRPr="00AB1F62" w:rsidRDefault="00E01B44" w:rsidP="00771223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</w:rPr>
      </w:pPr>
      <w:r w:rsidRPr="00AB1F62">
        <w:rPr>
          <w:color w:val="222222"/>
        </w:rPr>
        <w:lastRenderedPageBreak/>
        <w:t>При организации взаимодействия образовательной организации и социальных партнеров необходимо определить стратегически важные группы задач, для решения которых такое взаимодействие целесообразно, а именно:</w:t>
      </w:r>
    </w:p>
    <w:p w:rsidR="00E01B44" w:rsidRPr="00AB1F62" w:rsidRDefault="00E01B44" w:rsidP="00771223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</w:rPr>
      </w:pPr>
      <w:r w:rsidRPr="00AB1F62">
        <w:rPr>
          <w:color w:val="222222"/>
        </w:rPr>
        <w:t>1. позиционирование и формирование имиджа образовательной организации в социальной среде;</w:t>
      </w:r>
    </w:p>
    <w:p w:rsidR="00E01B44" w:rsidRPr="00AB1F62" w:rsidRDefault="00E01B44" w:rsidP="00771223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</w:rPr>
      </w:pPr>
      <w:r w:rsidRPr="00AB1F62">
        <w:rPr>
          <w:color w:val="222222"/>
        </w:rPr>
        <w:t>2. формирование коммуникационных каналов, по которым общественность может узнать о деятельности образовательной организации, ее достижениях на условиях периодичности информирования о позитивных изменениях;</w:t>
      </w:r>
    </w:p>
    <w:p w:rsidR="00E01B44" w:rsidRPr="00AB1F62" w:rsidRDefault="00E01B44" w:rsidP="00771223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</w:rPr>
      </w:pPr>
      <w:r w:rsidRPr="00AB1F62">
        <w:rPr>
          <w:color w:val="222222"/>
        </w:rPr>
        <w:t xml:space="preserve">3. социально значимые вопросы развития территории, на которой расположена образовательная организация: организация спортивно-оздоровительной деятельности, культурно-массовых мероприятий, </w:t>
      </w:r>
      <w:proofErr w:type="spellStart"/>
      <w:r w:rsidRPr="00AB1F62">
        <w:rPr>
          <w:color w:val="222222"/>
        </w:rPr>
        <w:t>волонтерства</w:t>
      </w:r>
      <w:proofErr w:type="spellEnd"/>
      <w:r w:rsidRPr="00AB1F62">
        <w:rPr>
          <w:color w:val="222222"/>
        </w:rPr>
        <w:t xml:space="preserve"> и др.;</w:t>
      </w:r>
    </w:p>
    <w:p w:rsidR="00E01B44" w:rsidRPr="00AB1F62" w:rsidRDefault="00E01B44" w:rsidP="00771223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</w:rPr>
      </w:pPr>
      <w:r w:rsidRPr="00AB1F62">
        <w:rPr>
          <w:color w:val="222222"/>
        </w:rPr>
        <w:t xml:space="preserve">4. участие в социальных проектах организаций социальных партнеров, в том числе помощь различным категориям граждан, нуждающимся в социальной поддержке, участие в экологических, </w:t>
      </w:r>
      <w:proofErr w:type="spellStart"/>
      <w:r w:rsidRPr="00AB1F62">
        <w:rPr>
          <w:color w:val="222222"/>
        </w:rPr>
        <w:t>природ</w:t>
      </w:r>
      <w:proofErr w:type="gramStart"/>
      <w:r w:rsidRPr="00AB1F62">
        <w:rPr>
          <w:color w:val="222222"/>
        </w:rPr>
        <w:t>о</w:t>
      </w:r>
      <w:proofErr w:type="spellEnd"/>
      <w:r w:rsidRPr="00AB1F62">
        <w:rPr>
          <w:color w:val="222222"/>
        </w:rPr>
        <w:t>-</w:t>
      </w:r>
      <w:proofErr w:type="gramEnd"/>
      <w:r w:rsidRPr="00AB1F62">
        <w:rPr>
          <w:color w:val="222222"/>
        </w:rPr>
        <w:t xml:space="preserve"> и </w:t>
      </w:r>
      <w:proofErr w:type="spellStart"/>
      <w:r w:rsidRPr="00AB1F62">
        <w:rPr>
          <w:color w:val="222222"/>
        </w:rPr>
        <w:t>культуроохранных</w:t>
      </w:r>
      <w:proofErr w:type="spellEnd"/>
      <w:r w:rsidRPr="00AB1F62">
        <w:rPr>
          <w:color w:val="222222"/>
        </w:rPr>
        <w:t xml:space="preserve"> и других проектах;</w:t>
      </w:r>
    </w:p>
    <w:p w:rsidR="00E01B44" w:rsidRPr="00AB1F62" w:rsidRDefault="00E01B44" w:rsidP="00771223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</w:rPr>
      </w:pPr>
      <w:r w:rsidRPr="00AB1F62">
        <w:rPr>
          <w:color w:val="222222"/>
        </w:rPr>
        <w:t>5. участие в разработке локальных актов образовательной организации, включая документы стратегического планирования программу развития образовательной организации;</w:t>
      </w:r>
    </w:p>
    <w:p w:rsidR="00E01B44" w:rsidRPr="00AB1F62" w:rsidRDefault="00E01B44" w:rsidP="00771223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</w:rPr>
      </w:pPr>
      <w:r w:rsidRPr="00AB1F62">
        <w:rPr>
          <w:color w:val="222222"/>
        </w:rPr>
        <w:t>6. материально-техническое оснащение и финансовое обеспечение образовательной организации под обновленные образовательные программы в форме спонсорской помощи или благотворительности в соответствии с законодательством Российской Федерации;</w:t>
      </w:r>
    </w:p>
    <w:p w:rsidR="00E01B44" w:rsidRPr="00AB1F62" w:rsidRDefault="00E01B44" w:rsidP="00771223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</w:rPr>
      </w:pPr>
      <w:r w:rsidRPr="00AB1F62">
        <w:rPr>
          <w:color w:val="222222"/>
        </w:rPr>
        <w:t>7. рассмотрение жалоб и заявлений обучающихся, их родителей (законных представителей) на действия (бездействие) педагогического и административного персонала образовательной организации;</w:t>
      </w:r>
    </w:p>
    <w:p w:rsidR="00E01B44" w:rsidRPr="00AB1F62" w:rsidRDefault="00E01B44" w:rsidP="00771223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</w:rPr>
      </w:pPr>
      <w:r w:rsidRPr="00AB1F62">
        <w:rPr>
          <w:color w:val="222222"/>
        </w:rPr>
        <w:t>8. принятие решения об исключении обучающегося из образовательной организации;</w:t>
      </w:r>
    </w:p>
    <w:p w:rsidR="00E01B44" w:rsidRPr="00AB1F62" w:rsidRDefault="00E01B44" w:rsidP="00771223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</w:rPr>
      </w:pPr>
      <w:r w:rsidRPr="00AB1F62">
        <w:rPr>
          <w:color w:val="222222"/>
        </w:rPr>
        <w:t>9. внесение учредителю предложений о поощрении работников и руководителя образовательной организации;</w:t>
      </w:r>
    </w:p>
    <w:p w:rsidR="00E01B44" w:rsidRPr="00AB1F62" w:rsidRDefault="00E01B44" w:rsidP="00771223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</w:rPr>
      </w:pPr>
      <w:r w:rsidRPr="00AB1F62">
        <w:rPr>
          <w:color w:val="222222"/>
        </w:rPr>
        <w:t>10. разработка решений по результатам процедур независимой оценки качества образования;</w:t>
      </w:r>
    </w:p>
    <w:p w:rsidR="00E01B44" w:rsidRPr="00AB1F62" w:rsidRDefault="00E01B44" w:rsidP="00771223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</w:rPr>
      </w:pPr>
      <w:r w:rsidRPr="00AB1F62">
        <w:rPr>
          <w:color w:val="222222"/>
        </w:rPr>
        <w:t>11. утверждение сметы расходования средств, полученных образовательной организацией от уставной приносящей доходы деятельности и из иных внебюджетных источников;</w:t>
      </w:r>
    </w:p>
    <w:p w:rsidR="00E01B44" w:rsidRPr="00AB1F62" w:rsidRDefault="00E01B44" w:rsidP="00771223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</w:rPr>
      </w:pPr>
      <w:r w:rsidRPr="00AB1F62">
        <w:rPr>
          <w:color w:val="222222"/>
        </w:rPr>
        <w:t>12. управление образовательной организацией в рамках полномочий коллегиального органа управления на условиях превентивности, предотвращения ошибок с использованием методов проектного управления, мотивационного менеджмента.</w:t>
      </w:r>
    </w:p>
    <w:p w:rsidR="00E01B44" w:rsidRPr="00AB1F62" w:rsidRDefault="00E01B44" w:rsidP="006644C4">
      <w:pPr>
        <w:pStyle w:val="pc"/>
        <w:shd w:val="clear" w:color="auto" w:fill="FFFFFF"/>
        <w:spacing w:before="0" w:beforeAutospacing="0" w:after="199" w:afterAutospacing="0"/>
        <w:ind w:firstLine="709"/>
        <w:jc w:val="center"/>
        <w:textAlignment w:val="baseline"/>
        <w:rPr>
          <w:b/>
          <w:bCs/>
          <w:color w:val="222222"/>
        </w:rPr>
      </w:pPr>
      <w:r w:rsidRPr="00AB1F62">
        <w:rPr>
          <w:b/>
          <w:bCs/>
          <w:color w:val="222222"/>
        </w:rPr>
        <w:t>IV. Взаимодейс</w:t>
      </w:r>
      <w:r w:rsidR="006644C4">
        <w:rPr>
          <w:b/>
          <w:bCs/>
          <w:color w:val="222222"/>
        </w:rPr>
        <w:t xml:space="preserve">твие педагогического коллектива </w:t>
      </w:r>
      <w:r w:rsidRPr="00AB1F62">
        <w:rPr>
          <w:b/>
          <w:bCs/>
          <w:color w:val="222222"/>
        </w:rPr>
        <w:t>образовательн</w:t>
      </w:r>
      <w:r w:rsidR="006644C4">
        <w:rPr>
          <w:b/>
          <w:bCs/>
          <w:color w:val="222222"/>
        </w:rPr>
        <w:t xml:space="preserve">ой организации и представителей </w:t>
      </w:r>
      <w:r w:rsidRPr="00AB1F62">
        <w:rPr>
          <w:b/>
          <w:bCs/>
          <w:color w:val="222222"/>
        </w:rPr>
        <w:t>социальных партнеров</w:t>
      </w:r>
    </w:p>
    <w:p w:rsidR="00E01B44" w:rsidRPr="00AB1F62" w:rsidRDefault="00E01B44" w:rsidP="00771223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</w:rPr>
      </w:pPr>
      <w:r w:rsidRPr="00AB1F62">
        <w:rPr>
          <w:color w:val="222222"/>
        </w:rPr>
        <w:t>Взаимодействие педагогического коллектива и представителей социальных партнеров в рамках образовательной деятельности, в том числе внеурочной, осуществляется по следующим направлениям:</w:t>
      </w:r>
    </w:p>
    <w:p w:rsidR="00E01B44" w:rsidRPr="00AB1F62" w:rsidRDefault="00E01B44" w:rsidP="00771223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</w:rPr>
      </w:pPr>
      <w:proofErr w:type="gramStart"/>
      <w:r w:rsidRPr="00AB1F62">
        <w:rPr>
          <w:color w:val="222222"/>
        </w:rPr>
        <w:lastRenderedPageBreak/>
        <w:t>1. обновление содержания основных и дополнительных общеобразовательных программ, форм внеурочной деятельности на основе интересов и потребностей обучающихся, приоритетов социально-экономического и территориального развития региона с учетом прогнозных оценок развития рынка труда, потребностей функционирующих в субъекте Российской Федерации компаний и предприятий, предотвращения оттока выпускников образовательных организаций из субъекта Российской Федерации, а также на основе региональных стратегий социально-экономического и пространственного развития субъекта Российской</w:t>
      </w:r>
      <w:proofErr w:type="gramEnd"/>
      <w:r w:rsidRPr="00AB1F62">
        <w:rPr>
          <w:color w:val="222222"/>
        </w:rPr>
        <w:t xml:space="preserve"> Федерации на среднесрочный и долгосрочный периоды;</w:t>
      </w:r>
    </w:p>
    <w:p w:rsidR="00E01B44" w:rsidRPr="00AB1F62" w:rsidRDefault="00E01B44" w:rsidP="00771223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</w:rPr>
      </w:pPr>
      <w:r w:rsidRPr="00AB1F62">
        <w:rPr>
          <w:color w:val="222222"/>
        </w:rPr>
        <w:t>2. организационно-методическое сопровождение социальными партнерами педагогов образовательной организации с применением методов проектного управления, в том числе путем вовлечения обучающихся и педагогов образовательных организаций в реализацию реальных проектов социальных партнеров;</w:t>
      </w:r>
    </w:p>
    <w:p w:rsidR="00E01B44" w:rsidRPr="00AB1F62" w:rsidRDefault="00E01B44" w:rsidP="00771223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</w:rPr>
      </w:pPr>
      <w:proofErr w:type="gramStart"/>
      <w:r w:rsidRPr="00AB1F62">
        <w:rPr>
          <w:color w:val="222222"/>
        </w:rPr>
        <w:t>3. привлечение представителей социальных партнеров для проведения тематических уроков, лекций, бесед и других форм урочной и внеурочной работы, включая наставничество в соответствии с Методологией (целевой моделью)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обучающимися, утвержденной распоряжением Министерства просвещения Российской Федерации от</w:t>
      </w:r>
      <w:proofErr w:type="gramEnd"/>
      <w:r w:rsidRPr="00AB1F62">
        <w:rPr>
          <w:color w:val="222222"/>
        </w:rPr>
        <w:t xml:space="preserve"> 25 декабря 2019 г. N Р-145;</w:t>
      </w:r>
    </w:p>
    <w:p w:rsidR="00E01B44" w:rsidRPr="00AB1F62" w:rsidRDefault="00E01B44" w:rsidP="00771223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</w:rPr>
      </w:pPr>
      <w:r w:rsidRPr="00AB1F62">
        <w:rPr>
          <w:color w:val="222222"/>
        </w:rPr>
        <w:t xml:space="preserve">4. организация </w:t>
      </w:r>
      <w:proofErr w:type="spellStart"/>
      <w:r w:rsidRPr="00AB1F62">
        <w:rPr>
          <w:color w:val="222222"/>
        </w:rPr>
        <w:t>профориентационной</w:t>
      </w:r>
      <w:proofErr w:type="spellEnd"/>
      <w:r w:rsidRPr="00AB1F62">
        <w:rPr>
          <w:color w:val="222222"/>
        </w:rPr>
        <w:t xml:space="preserve"> деятельности, в том числе профессиональных и социальных проб </w:t>
      </w:r>
      <w:proofErr w:type="gramStart"/>
      <w:r w:rsidRPr="00AB1F62">
        <w:rPr>
          <w:color w:val="222222"/>
        </w:rPr>
        <w:t>для</w:t>
      </w:r>
      <w:proofErr w:type="gramEnd"/>
      <w:r w:rsidRPr="00AB1F62">
        <w:rPr>
          <w:color w:val="222222"/>
        </w:rPr>
        <w:t xml:space="preserve"> обучающихся;</w:t>
      </w:r>
    </w:p>
    <w:p w:rsidR="00E01B44" w:rsidRPr="00AB1F62" w:rsidRDefault="00E01B44" w:rsidP="00771223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</w:rPr>
      </w:pPr>
      <w:r w:rsidRPr="00AB1F62">
        <w:rPr>
          <w:color w:val="222222"/>
        </w:rPr>
        <w:t>5. проведение обучающих мероприятий для педагогических работников образовательных организаций на базе организаций социальных партнеров;</w:t>
      </w:r>
    </w:p>
    <w:p w:rsidR="00E01B44" w:rsidRPr="00AB1F62" w:rsidRDefault="00E01B44" w:rsidP="00771223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</w:rPr>
      </w:pPr>
      <w:r w:rsidRPr="00AB1F62">
        <w:rPr>
          <w:color w:val="222222"/>
        </w:rPr>
        <w:t>6. развитие материально-технического оснащения образовательных организаций: разработка планов обновления материально-технического оснащения, в том числе совместное проектирование образовательных пространств и разработка примерных перечней средств обучения и оборудования для реализации обновленных образовательных программ.</w:t>
      </w:r>
    </w:p>
    <w:p w:rsidR="00E01B44" w:rsidRPr="00AB1F62" w:rsidRDefault="00E01B44" w:rsidP="00771223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</w:rPr>
      </w:pPr>
      <w:r w:rsidRPr="00AB1F62">
        <w:rPr>
          <w:color w:val="222222"/>
        </w:rPr>
        <w:t>Ссылки на успешные практики субъектов Российской Федерации по механизмам вовлечения социальных партнеров в управление образовательными организациями, в том числе в обновление образовательных программ, представлены в Приложении N 3 к настоящим методическим рекомендациям.</w:t>
      </w:r>
    </w:p>
    <w:p w:rsidR="00E01B44" w:rsidRPr="00AB1F62" w:rsidRDefault="00E01B44" w:rsidP="006644C4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b/>
          <w:bCs/>
          <w:color w:val="222222"/>
        </w:rPr>
      </w:pPr>
      <w:r w:rsidRPr="00AB1F62">
        <w:rPr>
          <w:b/>
          <w:bCs/>
          <w:color w:val="222222"/>
        </w:rPr>
        <w:t>V. Информационная политика и коммуникационная стратегия</w:t>
      </w:r>
      <w:r w:rsidRPr="00AB1F62">
        <w:rPr>
          <w:b/>
          <w:bCs/>
          <w:color w:val="222222"/>
        </w:rPr>
        <w:br/>
        <w:t>образовательной организации</w:t>
      </w:r>
    </w:p>
    <w:p w:rsidR="00E01B44" w:rsidRPr="00AB1F62" w:rsidRDefault="00E01B44" w:rsidP="00771223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</w:rPr>
      </w:pPr>
      <w:r w:rsidRPr="00AB1F62">
        <w:rPr>
          <w:color w:val="222222"/>
        </w:rPr>
        <w:t>Для организации процесса вовлечения общественно-деловых объединений и представителей работодателей в принятие решений по вопросам управления развитием образовательной организации рекомендуется выстроить алгоритм коммуникационного взаимодействия образовательной организации с заинтересованными группами (целевыми аудиториями), в том числе используя для этого средства массовых коммуникаций.</w:t>
      </w:r>
    </w:p>
    <w:p w:rsidR="00E01B44" w:rsidRPr="00AB1F62" w:rsidRDefault="00E01B44" w:rsidP="00771223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</w:rPr>
      </w:pPr>
      <w:r w:rsidRPr="00AB1F62">
        <w:rPr>
          <w:color w:val="222222"/>
        </w:rPr>
        <w:t xml:space="preserve">Под информационной политикой образовательной организации понимается стратегия и принципы представления информации об организации всем заинтересованным сторонам. Информационная политика образовательной организации призвана организовать процесс трансляции различным целевым аудиториям сведений о </w:t>
      </w:r>
      <w:r w:rsidRPr="00AB1F62">
        <w:rPr>
          <w:color w:val="222222"/>
        </w:rPr>
        <w:lastRenderedPageBreak/>
        <w:t>значимых действиях, событиях и результатах деятельности образовательной организации, о перспективах ее развития, о расширении социальной и образовательной активности.</w:t>
      </w:r>
    </w:p>
    <w:p w:rsidR="00E01B44" w:rsidRPr="00AB1F62" w:rsidRDefault="00E01B44" w:rsidP="00771223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</w:rPr>
      </w:pPr>
      <w:r w:rsidRPr="00AB1F62">
        <w:rPr>
          <w:color w:val="222222"/>
        </w:rPr>
        <w:t>Основные принципы информационной политики образовательной организации:</w:t>
      </w:r>
    </w:p>
    <w:p w:rsidR="00E01B44" w:rsidRPr="00AB1F62" w:rsidRDefault="00E01B44" w:rsidP="00771223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</w:rPr>
      </w:pPr>
      <w:r w:rsidRPr="00AB1F62">
        <w:rPr>
          <w:color w:val="222222"/>
        </w:rPr>
        <w:t xml:space="preserve">- достоверность, открытость и общедоступность информации для всех заинтересованных целевых аудиторий (внутренние и внешние аудитории коммуникаций, которые оказывают влияние на деятельность образовательной организации; </w:t>
      </w:r>
      <w:proofErr w:type="gramStart"/>
      <w:r w:rsidRPr="00AB1F62">
        <w:rPr>
          <w:color w:val="222222"/>
        </w:rPr>
        <w:t xml:space="preserve">в качестве целевых аудиторий образовательной организации могут быть выделены обучающиеся, выпускники, родители, педагогический коллектив, существующие социальные партнеры, региональные деловые объединения, представители предприятий и организаций, представители </w:t>
      </w:r>
      <w:proofErr w:type="spellStart"/>
      <w:r w:rsidRPr="00AB1F62">
        <w:rPr>
          <w:color w:val="222222"/>
        </w:rPr>
        <w:t>бизнес-сообщества</w:t>
      </w:r>
      <w:proofErr w:type="spellEnd"/>
      <w:r w:rsidRPr="00AB1F62">
        <w:rPr>
          <w:color w:val="222222"/>
        </w:rPr>
        <w:t xml:space="preserve"> и некоммерческих организаций региона, представители других образовательных организаций, представители органов исполнительной власти субъектов Российской Федерации, представители органов местного самоуправления, региональные средства массовой информации);</w:t>
      </w:r>
      <w:proofErr w:type="gramEnd"/>
    </w:p>
    <w:p w:rsidR="00E01B44" w:rsidRPr="00AB1F62" w:rsidRDefault="00E01B44" w:rsidP="00771223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</w:rPr>
      </w:pPr>
      <w:r w:rsidRPr="00AB1F62">
        <w:rPr>
          <w:color w:val="222222"/>
        </w:rPr>
        <w:t>- соответствие целям развития образовательной организации;</w:t>
      </w:r>
    </w:p>
    <w:p w:rsidR="00E01B44" w:rsidRPr="00AB1F62" w:rsidRDefault="00E01B44" w:rsidP="00771223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</w:rPr>
      </w:pPr>
      <w:r w:rsidRPr="00AB1F62">
        <w:rPr>
          <w:color w:val="222222"/>
        </w:rPr>
        <w:t>- соответствие утвержденной концепции информационной политики субъекта Российской Федерации;</w:t>
      </w:r>
    </w:p>
    <w:p w:rsidR="00E01B44" w:rsidRPr="00AB1F62" w:rsidRDefault="00E01B44" w:rsidP="00771223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</w:rPr>
      </w:pPr>
      <w:r w:rsidRPr="00AB1F62">
        <w:rPr>
          <w:color w:val="222222"/>
        </w:rPr>
        <w:t>- соответствие федеральному законодательству о средствах массовой информации, о распространении информации, о защите персональных данных и т.д.</w:t>
      </w:r>
    </w:p>
    <w:p w:rsidR="00E01B44" w:rsidRPr="00AB1F62" w:rsidRDefault="00E01B44" w:rsidP="00771223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</w:rPr>
      </w:pPr>
      <w:r w:rsidRPr="00AB1F62">
        <w:rPr>
          <w:color w:val="222222"/>
        </w:rPr>
        <w:t>В рамках разработки информационной политики образовательной организации необходимо особенно отметить важность выбора коммуникационной стратегии, которая представляет собой набор наиболее эффективных инструментов воздействия на целевые аудитории и программу использования этих инструментов, включающую в себя три основных параметра: целевые аудитории, коммуникационное сообщение и форматы коммуникации. Ключевая задача коммуникационной стратегии образовательной организации состоит в обеспечении информационной поддержки развития образовательной организации, в том числе мотивации и вовлечения в принятие решений по вопросам управления ее развитием общественно-деловых объединений и представителей работодателей.</w:t>
      </w:r>
    </w:p>
    <w:p w:rsidR="00E01B44" w:rsidRPr="00AB1F62" w:rsidRDefault="00E01B44" w:rsidP="00771223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</w:rPr>
      </w:pPr>
      <w:r w:rsidRPr="00AB1F62">
        <w:rPr>
          <w:color w:val="222222"/>
        </w:rPr>
        <w:t>При формировании коммуникационной стратегии, под которой понимается план по распространению информации в соответствии с целями и задачами развития образовательной организации и принципами ее информационной политики, направленной на вовлечение общественно-деловых объединений и представителен работодателей в принятие решений по вопросам управления развитием образовательной организации, рекомендуется включить следующие этапы:</w:t>
      </w:r>
    </w:p>
    <w:p w:rsidR="00E01B44" w:rsidRPr="00AB1F62" w:rsidRDefault="00E01B44" w:rsidP="00771223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</w:rPr>
      </w:pPr>
      <w:r w:rsidRPr="00AB1F62">
        <w:rPr>
          <w:color w:val="222222"/>
        </w:rPr>
        <w:t>1. Анализ внутренней среды, определение сильных сторон образовательной организац</w:t>
      </w:r>
      <w:proofErr w:type="gramStart"/>
      <w:r w:rsidRPr="00AB1F62">
        <w:rPr>
          <w:color w:val="222222"/>
        </w:rPr>
        <w:t>ии и ее</w:t>
      </w:r>
      <w:proofErr w:type="gramEnd"/>
      <w:r w:rsidRPr="00AB1F62">
        <w:rPr>
          <w:color w:val="222222"/>
        </w:rPr>
        <w:t xml:space="preserve"> позиционирование.</w:t>
      </w:r>
    </w:p>
    <w:p w:rsidR="00E01B44" w:rsidRPr="00AB1F62" w:rsidRDefault="00E01B44" w:rsidP="00771223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</w:rPr>
      </w:pPr>
      <w:r w:rsidRPr="00AB1F62">
        <w:rPr>
          <w:color w:val="222222"/>
        </w:rPr>
        <w:t>2. Определение целей и задач коммуникационной стратегии образовательной организации.</w:t>
      </w:r>
    </w:p>
    <w:p w:rsidR="00E01B44" w:rsidRPr="00AB1F62" w:rsidRDefault="00E01B44" w:rsidP="00771223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</w:rPr>
      </w:pPr>
      <w:r w:rsidRPr="00AB1F62">
        <w:rPr>
          <w:color w:val="222222"/>
        </w:rPr>
        <w:t>3. Анализ внешней среды и определение ключевых целевых аудиторий в целях вовлечения в образовательную деятельность.</w:t>
      </w:r>
    </w:p>
    <w:p w:rsidR="00E01B44" w:rsidRPr="00AB1F62" w:rsidRDefault="00E01B44" w:rsidP="00771223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</w:rPr>
      </w:pPr>
      <w:r w:rsidRPr="00AB1F62">
        <w:rPr>
          <w:color w:val="222222"/>
        </w:rPr>
        <w:t>4. Определение возможных направлений сотрудничества и взаимных интересов по каждой целевой аудитории и соответствующего коммуникационного сообщения.</w:t>
      </w:r>
    </w:p>
    <w:p w:rsidR="00E01B44" w:rsidRPr="00AB1F62" w:rsidRDefault="00E01B44" w:rsidP="00771223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</w:rPr>
      </w:pPr>
      <w:r w:rsidRPr="00AB1F62">
        <w:rPr>
          <w:color w:val="222222"/>
        </w:rPr>
        <w:t>5. Выбор форматов и периодичности коммуникации.</w:t>
      </w:r>
    </w:p>
    <w:p w:rsidR="00E01B44" w:rsidRPr="00AB1F62" w:rsidRDefault="00E01B44" w:rsidP="00771223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</w:rPr>
      </w:pPr>
      <w:r w:rsidRPr="00AB1F62">
        <w:rPr>
          <w:color w:val="222222"/>
        </w:rPr>
        <w:lastRenderedPageBreak/>
        <w:t>В качестве индикатора оценки эффективности информационной политики образовательной организации предлагается рассматривать уровень информированности целевых аудиторий о деятельности образовательной организации по вовлечению общественно-деловых объединений и представителей работодателей в принятие решений по вопросам управления развитием образовательной организации.</w:t>
      </w:r>
    </w:p>
    <w:p w:rsidR="00E01B44" w:rsidRPr="00AB1F62" w:rsidRDefault="00E01B44" w:rsidP="00771223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</w:rPr>
      </w:pPr>
      <w:r w:rsidRPr="00AB1F62">
        <w:rPr>
          <w:color w:val="222222"/>
        </w:rPr>
        <w:t>Примерные форматы коммуникации с социальными партнерами на уровне образовательной организации представлены в Приложении N 2.</w:t>
      </w:r>
    </w:p>
    <w:sectPr w:rsidR="00E01B44" w:rsidRPr="00AB1F62" w:rsidSect="00220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4C4" w:rsidRDefault="006644C4" w:rsidP="00AF0197">
      <w:pPr>
        <w:spacing w:after="0" w:line="240" w:lineRule="auto"/>
      </w:pPr>
      <w:r>
        <w:separator/>
      </w:r>
    </w:p>
  </w:endnote>
  <w:endnote w:type="continuationSeparator" w:id="0">
    <w:p w:rsidR="006644C4" w:rsidRDefault="006644C4" w:rsidP="00AF0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4C4" w:rsidRDefault="006644C4" w:rsidP="00AF0197">
      <w:pPr>
        <w:spacing w:after="0" w:line="240" w:lineRule="auto"/>
      </w:pPr>
      <w:r>
        <w:separator/>
      </w:r>
    </w:p>
  </w:footnote>
  <w:footnote w:type="continuationSeparator" w:id="0">
    <w:p w:rsidR="006644C4" w:rsidRDefault="006644C4" w:rsidP="00AF0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687"/>
    <w:multiLevelType w:val="multilevel"/>
    <w:tmpl w:val="A5507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65B6D"/>
    <w:multiLevelType w:val="hybridMultilevel"/>
    <w:tmpl w:val="4B5CA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11A4C"/>
    <w:multiLevelType w:val="hybridMultilevel"/>
    <w:tmpl w:val="6C822D98"/>
    <w:lvl w:ilvl="0" w:tplc="A4A26E4A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A46F58"/>
    <w:multiLevelType w:val="hybridMultilevel"/>
    <w:tmpl w:val="91864C18"/>
    <w:lvl w:ilvl="0" w:tplc="E0FA98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49208D"/>
    <w:multiLevelType w:val="hybridMultilevel"/>
    <w:tmpl w:val="B2E80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22F8B"/>
    <w:multiLevelType w:val="hybridMultilevel"/>
    <w:tmpl w:val="3446DC88"/>
    <w:lvl w:ilvl="0" w:tplc="E0FA98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2507DEE"/>
    <w:multiLevelType w:val="multilevel"/>
    <w:tmpl w:val="BD364D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CA04B2"/>
    <w:multiLevelType w:val="hybridMultilevel"/>
    <w:tmpl w:val="C52CA122"/>
    <w:lvl w:ilvl="0" w:tplc="E0FA9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4B485A"/>
    <w:multiLevelType w:val="hybridMultilevel"/>
    <w:tmpl w:val="23EA0B64"/>
    <w:lvl w:ilvl="0" w:tplc="34E8F9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E535566"/>
    <w:multiLevelType w:val="hybridMultilevel"/>
    <w:tmpl w:val="D8D2950C"/>
    <w:lvl w:ilvl="0" w:tplc="6F987FB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FE547F"/>
    <w:multiLevelType w:val="hybridMultilevel"/>
    <w:tmpl w:val="0CFEB1F6"/>
    <w:lvl w:ilvl="0" w:tplc="2FFA07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9541EC"/>
    <w:multiLevelType w:val="hybridMultilevel"/>
    <w:tmpl w:val="46DE040C"/>
    <w:lvl w:ilvl="0" w:tplc="04190011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2">
    <w:nsid w:val="78D021EF"/>
    <w:multiLevelType w:val="hybridMultilevel"/>
    <w:tmpl w:val="AB1A770E"/>
    <w:lvl w:ilvl="0" w:tplc="A96894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EC76954"/>
    <w:multiLevelType w:val="multilevel"/>
    <w:tmpl w:val="20384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3"/>
  </w:num>
  <w:num w:numId="5">
    <w:abstractNumId w:val="11"/>
  </w:num>
  <w:num w:numId="6">
    <w:abstractNumId w:val="1"/>
  </w:num>
  <w:num w:numId="7">
    <w:abstractNumId w:val="4"/>
  </w:num>
  <w:num w:numId="8">
    <w:abstractNumId w:val="12"/>
  </w:num>
  <w:num w:numId="9">
    <w:abstractNumId w:val="5"/>
  </w:num>
  <w:num w:numId="10">
    <w:abstractNumId w:val="7"/>
  </w:num>
  <w:num w:numId="11">
    <w:abstractNumId w:val="3"/>
  </w:num>
  <w:num w:numId="12">
    <w:abstractNumId w:val="10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B44"/>
    <w:rsid w:val="000A707E"/>
    <w:rsid w:val="002205D5"/>
    <w:rsid w:val="002D7298"/>
    <w:rsid w:val="00472760"/>
    <w:rsid w:val="0049491B"/>
    <w:rsid w:val="006644C4"/>
    <w:rsid w:val="007365FD"/>
    <w:rsid w:val="00771223"/>
    <w:rsid w:val="007A5340"/>
    <w:rsid w:val="00821AC0"/>
    <w:rsid w:val="008A0415"/>
    <w:rsid w:val="00A928E9"/>
    <w:rsid w:val="00AB1F62"/>
    <w:rsid w:val="00AF0197"/>
    <w:rsid w:val="00D363C6"/>
    <w:rsid w:val="00E01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E0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E0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01B44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F0197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AF0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F0197"/>
    <w:rPr>
      <w:vertAlign w:val="superscript"/>
    </w:rPr>
  </w:style>
  <w:style w:type="paragraph" w:styleId="a8">
    <w:name w:val="No Spacing"/>
    <w:uiPriority w:val="1"/>
    <w:qFormat/>
    <w:rsid w:val="00A928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74C35-95C5-427A-BB0A-F24910B2A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2499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Кныш</dc:creator>
  <cp:lastModifiedBy>Кныш</cp:lastModifiedBy>
  <cp:revision>8</cp:revision>
  <dcterms:created xsi:type="dcterms:W3CDTF">2020-03-18T10:11:00Z</dcterms:created>
  <dcterms:modified xsi:type="dcterms:W3CDTF">2020-05-19T07:00:00Z</dcterms:modified>
</cp:coreProperties>
</file>