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Pr="000B1DB4" w:rsidRDefault="00B048F8" w:rsidP="00BE6F9E">
      <w:pPr>
        <w:spacing w:after="12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bookmarkStart w:id="0" w:name="_GoBack"/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F9E" w:rsidRPr="00F96953" w:rsidTr="00BE6F9E">
        <w:tc>
          <w:tcPr>
            <w:tcW w:w="4785" w:type="dxa"/>
          </w:tcPr>
          <w:bookmarkEnd w:id="0"/>
          <w:p w:rsidR="00BE6F9E" w:rsidRPr="00F96953" w:rsidRDefault="00F96953" w:rsidP="00BE6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53">
              <w:rPr>
                <w:rFonts w:ascii="Times New Roman" w:hAnsi="Times New Roman" w:cs="Times New Roman"/>
                <w:b/>
                <w:sz w:val="28"/>
                <w:szCs w:val="28"/>
              </w:rPr>
              <w:t>14.12.2017 № 842</w:t>
            </w:r>
          </w:p>
        </w:tc>
        <w:tc>
          <w:tcPr>
            <w:tcW w:w="4786" w:type="dxa"/>
          </w:tcPr>
          <w:p w:rsidR="00BE6F9E" w:rsidRPr="00F96953" w:rsidRDefault="00BE6F9E" w:rsidP="00BE6F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EB5" w:rsidRPr="005F1C76" w:rsidRDefault="00C76EB5" w:rsidP="005F1C76">
      <w:pPr>
        <w:pStyle w:val="af0"/>
      </w:pPr>
      <w:r w:rsidRPr="005F1C76">
        <w:t xml:space="preserve">О </w:t>
      </w:r>
      <w:r w:rsidR="00B72D3D" w:rsidRPr="005F1C76">
        <w:t xml:space="preserve">проведении </w:t>
      </w:r>
      <w:r w:rsidR="005F1C76">
        <w:t>м</w:t>
      </w:r>
      <w:r w:rsidR="00B72D3D" w:rsidRPr="005F1C76">
        <w:t>етодическ</w:t>
      </w:r>
      <w:r w:rsidR="005F1C76">
        <w:t>ого проекта «Моделирование успеха»</w:t>
      </w:r>
      <w:r w:rsidR="00B72D3D" w:rsidRPr="005F1C76">
        <w:t xml:space="preserve"> </w:t>
      </w:r>
    </w:p>
    <w:p w:rsidR="00D92DC3" w:rsidRDefault="00C76EB5" w:rsidP="005F1C76">
      <w:pPr>
        <w:pStyle w:val="ad"/>
      </w:pPr>
      <w:r>
        <w:t>В</w:t>
      </w:r>
      <w:r w:rsidR="00AB5E43">
        <w:t>о исполнение распоряжения Комитета по образованию администрации МО «Всеволожский муниципальный район» Ленинградской области от 30.08.2017 года № 555 «Об утверждении плана мероприятий по повышению качества общего образования в МО «Всеволожский муниципальный район» Ленинградской области на 2017 – 2018 учебный год»</w:t>
      </w:r>
      <w:r w:rsidR="00D92DC3">
        <w:t xml:space="preserve"> </w:t>
      </w:r>
    </w:p>
    <w:p w:rsidR="000F2235" w:rsidRDefault="000F2235" w:rsidP="000F2235">
      <w:pPr>
        <w:pStyle w:val="a"/>
      </w:pPr>
      <w:r>
        <w:t xml:space="preserve">Утвердить паспорт </w:t>
      </w:r>
      <w:r w:rsidR="00822C5D">
        <w:t xml:space="preserve">муниципального </w:t>
      </w:r>
      <w:r>
        <w:t>м</w:t>
      </w:r>
      <w:r w:rsidRPr="005F1C76">
        <w:t>етодическ</w:t>
      </w:r>
      <w:r>
        <w:t>ого проекта «Моделирование успеха»</w:t>
      </w:r>
      <w:r w:rsidRPr="005F1C76">
        <w:t xml:space="preserve"> </w:t>
      </w:r>
      <w:r>
        <w:t>(далее – Проект) согласно Приложению 1.</w:t>
      </w:r>
    </w:p>
    <w:p w:rsidR="000F2235" w:rsidRDefault="000F2235" w:rsidP="000F2235">
      <w:pPr>
        <w:pStyle w:val="a"/>
      </w:pPr>
      <w:r>
        <w:t>Организовать реализацию Проекта для общеобразовательных учреждений, показывающих низкие результаты государственной итоговой аттестации (далее – ГИА), Всероссийских проверочных работ (далее – ВПР), муниципальных контрольно-педагогических измерений (далее – КПИ) (далее – Учреждения) согласно приложению 2 к настоящему распоряжению.</w:t>
      </w:r>
    </w:p>
    <w:p w:rsidR="000F2235" w:rsidRDefault="00D92DC3" w:rsidP="000F2235">
      <w:pPr>
        <w:pStyle w:val="a"/>
      </w:pPr>
      <w:r>
        <w:t xml:space="preserve">Поручить </w:t>
      </w:r>
      <w:r w:rsidR="00AB5E43" w:rsidRPr="00D92DC3">
        <w:t>М</w:t>
      </w:r>
      <w:r w:rsidR="0057178B" w:rsidRPr="00D92DC3">
        <w:t>униципальному</w:t>
      </w:r>
      <w:r w:rsidR="0057178B">
        <w:t xml:space="preserve"> учреждению </w:t>
      </w:r>
      <w:r w:rsidR="00AB5E43">
        <w:t xml:space="preserve">«Всеволожский районный методический центр» (далее – МУ «ВРМЦ») </w:t>
      </w:r>
      <w:r>
        <w:t>в рамках Проекта</w:t>
      </w:r>
      <w:r w:rsidR="000F2235">
        <w:t>:</w:t>
      </w:r>
    </w:p>
    <w:p w:rsidR="0057178B" w:rsidRDefault="0022799D" w:rsidP="0022799D">
      <w:pPr>
        <w:pStyle w:val="a0"/>
      </w:pPr>
      <w:r>
        <w:t>Оказывать а</w:t>
      </w:r>
      <w:r w:rsidR="0057178B">
        <w:t xml:space="preserve">дресную консультативно-методическую помощь </w:t>
      </w:r>
      <w:proofErr w:type="gramStart"/>
      <w:r w:rsidR="0057178B">
        <w:t>через</w:t>
      </w:r>
      <w:proofErr w:type="gramEnd"/>
      <w:r w:rsidR="0057178B">
        <w:t>:</w:t>
      </w:r>
    </w:p>
    <w:p w:rsidR="0057178B" w:rsidRDefault="0057178B" w:rsidP="0057178B">
      <w:pPr>
        <w:pStyle w:val="a1"/>
      </w:pPr>
      <w:r>
        <w:t>выезды работников МУ «ВРМЦ» (в том числе руководителей районных методических объединений) для проведения аналитических мероприятий по определению проблемных ситуаций и оказании адресной помощи в преподавании отдельных учебных предметов</w:t>
      </w:r>
      <w:r w:rsidR="0022799D">
        <w:t xml:space="preserve"> в Учреждении</w:t>
      </w:r>
      <w:r>
        <w:t xml:space="preserve">; </w:t>
      </w:r>
    </w:p>
    <w:p w:rsidR="0057178B" w:rsidRDefault="0057178B" w:rsidP="0057178B">
      <w:pPr>
        <w:pStyle w:val="a1"/>
      </w:pPr>
      <w:r>
        <w:t xml:space="preserve">организацию адресных панорамных </w:t>
      </w:r>
      <w:r w:rsidR="005F1C76">
        <w:t>мероприятий</w:t>
      </w:r>
      <w:r>
        <w:t xml:space="preserve"> из опыта работы учреждений, показывающих стабильно высокие результаты ГИА, ВПР, КПИ</w:t>
      </w:r>
      <w:r w:rsidR="0022799D">
        <w:t xml:space="preserve"> на базе Учреждений</w:t>
      </w:r>
      <w:r>
        <w:t xml:space="preserve">; </w:t>
      </w:r>
    </w:p>
    <w:p w:rsidR="000004D8" w:rsidRDefault="0022799D" w:rsidP="0057178B">
      <w:pPr>
        <w:pStyle w:val="a1"/>
      </w:pPr>
      <w:r>
        <w:t>помощь в организации проведения Учреждениями семинаров, семинаров-практикумов для педагогической общественности муниципальной системы образования</w:t>
      </w:r>
      <w:r w:rsidR="000004D8">
        <w:t>;</w:t>
      </w:r>
    </w:p>
    <w:p w:rsidR="00822C5D" w:rsidRDefault="00822C5D" w:rsidP="0057178B">
      <w:pPr>
        <w:pStyle w:val="a1"/>
      </w:pPr>
      <w:r>
        <w:t>курирование методических служб Учреждений;</w:t>
      </w:r>
    </w:p>
    <w:p w:rsidR="0022799D" w:rsidRDefault="000004D8" w:rsidP="0057178B">
      <w:pPr>
        <w:pStyle w:val="a1"/>
      </w:pPr>
      <w:r>
        <w:t>проведение итоговых методических консилиумов по выработке оптимальных приёмов педагогической деятельности по выявленным проблемам</w:t>
      </w:r>
      <w:r w:rsidR="0022799D">
        <w:t>.</w:t>
      </w:r>
    </w:p>
    <w:p w:rsidR="00D92DC3" w:rsidRDefault="00D92DC3" w:rsidP="00D92DC3">
      <w:pPr>
        <w:pStyle w:val="a0"/>
      </w:pPr>
      <w:r>
        <w:t>Определять тематику, формы и методы</w:t>
      </w:r>
      <w:r w:rsidR="000F2235">
        <w:t xml:space="preserve">, дату и место, план  </w:t>
      </w:r>
      <w:r>
        <w:t>проведения</w:t>
      </w:r>
      <w:r w:rsidR="000F2235">
        <w:t xml:space="preserve"> мероприятий Проекта.</w:t>
      </w:r>
      <w:r>
        <w:t xml:space="preserve"> </w:t>
      </w:r>
    </w:p>
    <w:p w:rsidR="00DC1FB1" w:rsidRDefault="00DC1FB1" w:rsidP="00DC1FB1">
      <w:pPr>
        <w:pStyle w:val="a0"/>
      </w:pPr>
      <w:r>
        <w:lastRenderedPageBreak/>
        <w:t>Е</w:t>
      </w:r>
      <w:r w:rsidRPr="008149F3">
        <w:t>жемесячно, в срок до 20 числа</w:t>
      </w:r>
      <w:r>
        <w:t xml:space="preserve">, вносить дополнения </w:t>
      </w:r>
      <w:r w:rsidR="007519E7">
        <w:t xml:space="preserve">в </w:t>
      </w:r>
      <w:r>
        <w:t xml:space="preserve">план основных мероприятий </w:t>
      </w:r>
      <w:r w:rsidRPr="003615CB">
        <w:t xml:space="preserve">Комитета по образованию </w:t>
      </w:r>
      <w:r>
        <w:t>администрации муниципального образования «Всеволожский муниципальный район» Ленинградской области</w:t>
      </w:r>
      <w:r w:rsidRPr="003615CB">
        <w:t xml:space="preserve"> на 201</w:t>
      </w:r>
      <w:r>
        <w:t>7</w:t>
      </w:r>
      <w:r w:rsidRPr="003615CB">
        <w:t xml:space="preserve"> – 201</w:t>
      </w:r>
      <w:r>
        <w:t>8</w:t>
      </w:r>
      <w:r w:rsidRPr="003615CB">
        <w:t xml:space="preserve"> учебный год</w:t>
      </w:r>
      <w:r>
        <w:t xml:space="preserve"> </w:t>
      </w:r>
      <w:r w:rsidR="007519E7">
        <w:t xml:space="preserve">на следующий календарный месяц </w:t>
      </w:r>
      <w:r>
        <w:t xml:space="preserve">по мероприятиям Проекта. </w:t>
      </w:r>
    </w:p>
    <w:p w:rsidR="00C76EB5" w:rsidRDefault="005B75FF" w:rsidP="000F2235">
      <w:pPr>
        <w:pStyle w:val="a"/>
      </w:pPr>
      <w:r>
        <w:t>Руководителям У</w:t>
      </w:r>
      <w:r w:rsidR="00C76EB5" w:rsidRPr="00EE62D1">
        <w:t>чреждений</w:t>
      </w:r>
      <w:r w:rsidR="000F2235">
        <w:t>:</w:t>
      </w:r>
      <w:r w:rsidR="001518D5">
        <w:t xml:space="preserve"> </w:t>
      </w:r>
    </w:p>
    <w:p w:rsidR="005B75FF" w:rsidRDefault="00221C2A" w:rsidP="00221C2A">
      <w:pPr>
        <w:pStyle w:val="a0"/>
        <w:numPr>
          <w:ilvl w:val="1"/>
          <w:numId w:val="2"/>
        </w:numPr>
        <w:tabs>
          <w:tab w:val="left" w:pos="851"/>
        </w:tabs>
        <w:ind w:left="0" w:firstLine="851"/>
      </w:pPr>
      <w:r>
        <w:t xml:space="preserve">Создать </w:t>
      </w:r>
      <w:r w:rsidR="000F2235">
        <w:t xml:space="preserve">в Учреждении </w:t>
      </w:r>
      <w:r>
        <w:t>условия для проведения</w:t>
      </w:r>
      <w:r w:rsidR="005B75FF">
        <w:t xml:space="preserve"> </w:t>
      </w:r>
      <w:r w:rsidR="00D92DC3">
        <w:t xml:space="preserve">мероприятий в рамках </w:t>
      </w:r>
      <w:r w:rsidR="000F2235">
        <w:t>П</w:t>
      </w:r>
      <w:r w:rsidR="00D92DC3">
        <w:t>роекта</w:t>
      </w:r>
      <w:r w:rsidR="005B75FF">
        <w:t>.</w:t>
      </w:r>
    </w:p>
    <w:p w:rsidR="000004D8" w:rsidRDefault="000004D8" w:rsidP="005B75FF">
      <w:pPr>
        <w:pStyle w:val="a0"/>
        <w:numPr>
          <w:ilvl w:val="1"/>
          <w:numId w:val="2"/>
        </w:numPr>
        <w:tabs>
          <w:tab w:val="left" w:pos="851"/>
        </w:tabs>
        <w:ind w:left="0" w:firstLine="851"/>
      </w:pPr>
      <w:r>
        <w:t>Реализовывать мероприятия Проекта.</w:t>
      </w:r>
    </w:p>
    <w:p w:rsidR="005B75FF" w:rsidRPr="00EE62D1" w:rsidRDefault="005B75FF" w:rsidP="005B75FF">
      <w:pPr>
        <w:pStyle w:val="a0"/>
        <w:numPr>
          <w:ilvl w:val="1"/>
          <w:numId w:val="2"/>
        </w:numPr>
        <w:tabs>
          <w:tab w:val="left" w:pos="851"/>
        </w:tabs>
        <w:ind w:left="0" w:firstLine="851"/>
      </w:pPr>
      <w:r>
        <w:t xml:space="preserve">Организовать повышение квалификации </w:t>
      </w:r>
      <w:r w:rsidR="000F2235">
        <w:t>работников Учреждения</w:t>
      </w:r>
      <w:r>
        <w:t xml:space="preserve"> по итогам работы</w:t>
      </w:r>
      <w:r w:rsidR="00D92DC3">
        <w:t>.</w:t>
      </w:r>
    </w:p>
    <w:p w:rsidR="00C76EB5" w:rsidRDefault="00C76EB5" w:rsidP="00041A8D">
      <w:pPr>
        <w:pStyle w:val="a"/>
        <w:numPr>
          <w:ilvl w:val="0"/>
          <w:numId w:val="2"/>
        </w:numPr>
        <w:tabs>
          <w:tab w:val="left" w:pos="851"/>
        </w:tabs>
        <w:ind w:left="0" w:firstLine="709"/>
      </w:pPr>
      <w:proofErr w:type="gramStart"/>
      <w:r w:rsidRPr="00EE62D1">
        <w:t>Контроль за</w:t>
      </w:r>
      <w:proofErr w:type="gramEnd"/>
      <w:r w:rsidRPr="00EE62D1">
        <w:t xml:space="preserve"> исполнением распоряжения возложить на</w:t>
      </w:r>
      <w:r>
        <w:t xml:space="preserve"> </w:t>
      </w:r>
      <w:r w:rsidR="00041A8D">
        <w:t>С.Н. Михайло, начальника отдела развития муниципальной системы образования</w:t>
      </w:r>
      <w:r>
        <w:t>.</w:t>
      </w:r>
    </w:p>
    <w:p w:rsidR="001518D5" w:rsidRDefault="001518D5" w:rsidP="00C76EB5">
      <w:pPr>
        <w:pStyle w:val="af4"/>
      </w:pPr>
    </w:p>
    <w:p w:rsidR="001518D5" w:rsidRDefault="001518D5" w:rsidP="00C76EB5">
      <w:pPr>
        <w:pStyle w:val="af4"/>
      </w:pPr>
    </w:p>
    <w:p w:rsidR="001518D5" w:rsidRDefault="001518D5" w:rsidP="00C76EB5">
      <w:pPr>
        <w:pStyle w:val="af4"/>
      </w:pPr>
    </w:p>
    <w:p w:rsidR="00C76EB5" w:rsidRDefault="00C76EB5" w:rsidP="00C76EB5">
      <w:pPr>
        <w:pStyle w:val="af4"/>
      </w:pPr>
      <w:r w:rsidRPr="00B00889">
        <w:t>Председатель Комитета  по образованию                                   И.П. Федоренко</w:t>
      </w:r>
    </w:p>
    <w:p w:rsidR="00C76EB5" w:rsidRPr="00A3525B" w:rsidRDefault="00C76EB5" w:rsidP="00041A8D">
      <w:pPr>
        <w:pStyle w:val="af6"/>
        <w:ind w:left="0"/>
      </w:pPr>
      <w:r w:rsidRPr="001518D5">
        <w:lastRenderedPageBreak/>
        <w:t>Приложение</w:t>
      </w:r>
      <w:r w:rsidRPr="00A3525B">
        <w:t xml:space="preserve">  </w:t>
      </w:r>
      <w:r w:rsidR="00DC1FB1">
        <w:t>2</w:t>
      </w:r>
    </w:p>
    <w:p w:rsidR="00C76EB5" w:rsidRDefault="00C76EB5" w:rsidP="00C76EB5">
      <w:pPr>
        <w:pStyle w:val="af2"/>
        <w:rPr>
          <w:bCs/>
        </w:rPr>
      </w:pPr>
      <w:r w:rsidRPr="00A3525B">
        <w:t xml:space="preserve">к </w:t>
      </w:r>
      <w:r w:rsidRPr="00776AEE">
        <w:t>распоряжению</w:t>
      </w:r>
      <w:r w:rsidRPr="00A3525B">
        <w:t xml:space="preserve"> Комитета по о</w:t>
      </w:r>
      <w:r w:rsidRPr="00A3525B">
        <w:rPr>
          <w:bCs/>
        </w:rPr>
        <w:t>бразованию</w:t>
      </w:r>
      <w:r>
        <w:rPr>
          <w:bCs/>
        </w:rPr>
        <w:t xml:space="preserve"> </w:t>
      </w:r>
    </w:p>
    <w:p w:rsidR="00C76EB5" w:rsidRPr="00A3525B" w:rsidRDefault="00C76EB5" w:rsidP="00C76EB5">
      <w:pPr>
        <w:pStyle w:val="af2"/>
      </w:pPr>
      <w:r w:rsidRPr="00DC1FB1">
        <w:rPr>
          <w:bCs/>
        </w:rPr>
        <w:t>о</w:t>
      </w:r>
      <w:r w:rsidRPr="00DC1FB1">
        <w:t xml:space="preserve">т </w:t>
      </w:r>
      <w:r w:rsidR="00DC1FB1">
        <w:t>14 декабря</w:t>
      </w:r>
      <w:r w:rsidRPr="00DC1FB1">
        <w:t xml:space="preserve"> 2017 года №</w:t>
      </w:r>
      <w:r w:rsidR="00DC1FB1">
        <w:t xml:space="preserve"> 842</w:t>
      </w:r>
    </w:p>
    <w:p w:rsidR="00136E2D" w:rsidRDefault="00136E2D" w:rsidP="00041A8D">
      <w:pPr>
        <w:pStyle w:val="af4"/>
        <w:jc w:val="center"/>
      </w:pPr>
    </w:p>
    <w:p w:rsidR="00041A8D" w:rsidRDefault="00041A8D" w:rsidP="00041A8D">
      <w:pPr>
        <w:pStyle w:val="af4"/>
        <w:jc w:val="center"/>
      </w:pPr>
      <w:r>
        <w:t>Перечень общеобразовательных учреждений,</w:t>
      </w:r>
    </w:p>
    <w:p w:rsidR="00041A8D" w:rsidRDefault="00DC1FB1" w:rsidP="00041A8D">
      <w:pPr>
        <w:pStyle w:val="af4"/>
        <w:jc w:val="center"/>
      </w:pPr>
      <w:r>
        <w:t>показывающих низкие результаты государственной итоговой аттестации, Всероссийских проверочных работ, муниципальных контрольно-педагогических измерений</w:t>
      </w:r>
    </w:p>
    <w:p w:rsidR="00DC1FB1" w:rsidRDefault="00DC1FB1" w:rsidP="00041A8D">
      <w:pPr>
        <w:pStyle w:val="af4"/>
        <w:jc w:val="center"/>
      </w:pPr>
    </w:p>
    <w:tbl>
      <w:tblPr>
        <w:tblStyle w:val="a6"/>
        <w:tblW w:w="0" w:type="auto"/>
        <w:tblLook w:val="04A0"/>
      </w:tblPr>
      <w:tblGrid>
        <w:gridCol w:w="675"/>
        <w:gridCol w:w="8364"/>
      </w:tblGrid>
      <w:tr w:rsidR="00FC6C2C" w:rsidTr="00B9362F">
        <w:tc>
          <w:tcPr>
            <w:tcW w:w="675" w:type="dxa"/>
          </w:tcPr>
          <w:p w:rsidR="00FC6C2C" w:rsidRDefault="00FC6C2C" w:rsidP="00041A8D">
            <w:pPr>
              <w:pStyle w:val="af4"/>
              <w:jc w:val="center"/>
            </w:pPr>
            <w:r>
              <w:t>№ п/п</w:t>
            </w:r>
          </w:p>
        </w:tc>
        <w:tc>
          <w:tcPr>
            <w:tcW w:w="8364" w:type="dxa"/>
          </w:tcPr>
          <w:p w:rsidR="00FC6C2C" w:rsidRDefault="00FC6C2C" w:rsidP="00041A8D">
            <w:pPr>
              <w:pStyle w:val="af4"/>
              <w:jc w:val="center"/>
            </w:pPr>
            <w:r>
              <w:t>Наименование ОУ</w:t>
            </w:r>
          </w:p>
        </w:tc>
      </w:tr>
      <w:tr w:rsidR="00FC6C2C" w:rsidTr="00B9362F">
        <w:tc>
          <w:tcPr>
            <w:tcW w:w="675" w:type="dxa"/>
          </w:tcPr>
          <w:p w:rsidR="00FC6C2C" w:rsidRDefault="00FC6C2C" w:rsidP="00B9362F">
            <w:pPr>
              <w:pStyle w:val="af4"/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8364" w:type="dxa"/>
          </w:tcPr>
          <w:p w:rsidR="00FC6C2C" w:rsidRDefault="00FC6C2C" w:rsidP="00041A8D">
            <w:pPr>
              <w:pStyle w:val="af4"/>
            </w:pPr>
            <w:r>
              <w:t>МОУ «Разметелевская СОШ»</w:t>
            </w:r>
          </w:p>
        </w:tc>
      </w:tr>
      <w:tr w:rsidR="00FC6C2C" w:rsidTr="00B9362F">
        <w:tc>
          <w:tcPr>
            <w:tcW w:w="675" w:type="dxa"/>
          </w:tcPr>
          <w:p w:rsidR="00FC6C2C" w:rsidRDefault="00FC6C2C" w:rsidP="00B9362F">
            <w:pPr>
              <w:pStyle w:val="af4"/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8364" w:type="dxa"/>
          </w:tcPr>
          <w:p w:rsidR="00FC6C2C" w:rsidRDefault="00FC6C2C" w:rsidP="00041A8D">
            <w:pPr>
              <w:pStyle w:val="af4"/>
            </w:pPr>
            <w:r>
              <w:t>МОУ «Гарболовская СОШ»</w:t>
            </w:r>
          </w:p>
        </w:tc>
      </w:tr>
      <w:tr w:rsidR="00FC6C2C" w:rsidTr="00B9362F">
        <w:tc>
          <w:tcPr>
            <w:tcW w:w="675" w:type="dxa"/>
          </w:tcPr>
          <w:p w:rsidR="00FC6C2C" w:rsidRDefault="00FC6C2C" w:rsidP="00B9362F">
            <w:pPr>
              <w:pStyle w:val="af4"/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8364" w:type="dxa"/>
          </w:tcPr>
          <w:p w:rsidR="00FC6C2C" w:rsidRDefault="00FC6C2C" w:rsidP="00041A8D">
            <w:pPr>
              <w:pStyle w:val="af4"/>
            </w:pPr>
            <w:r>
              <w:t>МОУ «Дубровская СОШ»</w:t>
            </w:r>
          </w:p>
        </w:tc>
      </w:tr>
      <w:tr w:rsidR="00B9362F" w:rsidTr="00B9362F">
        <w:tc>
          <w:tcPr>
            <w:tcW w:w="675" w:type="dxa"/>
          </w:tcPr>
          <w:p w:rsidR="00B9362F" w:rsidRDefault="00B9362F" w:rsidP="00B9362F">
            <w:pPr>
              <w:pStyle w:val="af4"/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8364" w:type="dxa"/>
          </w:tcPr>
          <w:p w:rsidR="00B9362F" w:rsidRDefault="00B9362F" w:rsidP="00041A8D">
            <w:pPr>
              <w:pStyle w:val="af4"/>
            </w:pPr>
            <w:r>
              <w:t>МОБУ «</w:t>
            </w:r>
            <w:proofErr w:type="spellStart"/>
            <w:r>
              <w:t>Кудровский</w:t>
            </w:r>
            <w:proofErr w:type="spellEnd"/>
            <w:r>
              <w:t xml:space="preserve"> ЦО №1»</w:t>
            </w:r>
          </w:p>
        </w:tc>
      </w:tr>
      <w:tr w:rsidR="00FC6C2C" w:rsidTr="00B9362F">
        <w:tc>
          <w:tcPr>
            <w:tcW w:w="675" w:type="dxa"/>
          </w:tcPr>
          <w:p w:rsidR="00FC6C2C" w:rsidRDefault="00FC6C2C" w:rsidP="00B9362F">
            <w:pPr>
              <w:pStyle w:val="af4"/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8364" w:type="dxa"/>
          </w:tcPr>
          <w:p w:rsidR="00FC6C2C" w:rsidRDefault="00FC6C2C" w:rsidP="00041A8D">
            <w:pPr>
              <w:pStyle w:val="af4"/>
            </w:pPr>
            <w:r>
              <w:t>МОБУ «СОШ «ЦО «Кудрово»</w:t>
            </w:r>
          </w:p>
        </w:tc>
      </w:tr>
      <w:tr w:rsidR="00FC6C2C" w:rsidTr="00B9362F">
        <w:tc>
          <w:tcPr>
            <w:tcW w:w="675" w:type="dxa"/>
          </w:tcPr>
          <w:p w:rsidR="00FC6C2C" w:rsidRDefault="00FC6C2C" w:rsidP="00B9362F">
            <w:pPr>
              <w:pStyle w:val="af4"/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8364" w:type="dxa"/>
          </w:tcPr>
          <w:p w:rsidR="00FC6C2C" w:rsidRDefault="00FC6C2C" w:rsidP="00041A8D">
            <w:pPr>
              <w:pStyle w:val="af4"/>
            </w:pPr>
            <w:r>
              <w:t>МОУ «Осельковская ООШ»</w:t>
            </w:r>
          </w:p>
        </w:tc>
      </w:tr>
      <w:tr w:rsidR="00FC6C2C" w:rsidTr="00B9362F">
        <w:tc>
          <w:tcPr>
            <w:tcW w:w="675" w:type="dxa"/>
          </w:tcPr>
          <w:p w:rsidR="00FC6C2C" w:rsidRDefault="00FC6C2C" w:rsidP="00B9362F">
            <w:pPr>
              <w:pStyle w:val="af4"/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8364" w:type="dxa"/>
          </w:tcPr>
          <w:p w:rsidR="00FC6C2C" w:rsidRDefault="00FC6C2C" w:rsidP="00041A8D">
            <w:pPr>
              <w:pStyle w:val="af4"/>
            </w:pPr>
            <w:r>
              <w:t xml:space="preserve">МОУ «Гимназия» </w:t>
            </w:r>
            <w:proofErr w:type="gramStart"/>
            <w:r>
              <w:t>г</w:t>
            </w:r>
            <w:proofErr w:type="gramEnd"/>
            <w:r>
              <w:t>. Сертолово</w:t>
            </w:r>
          </w:p>
        </w:tc>
      </w:tr>
      <w:tr w:rsidR="00FC6C2C" w:rsidTr="00B9362F">
        <w:tc>
          <w:tcPr>
            <w:tcW w:w="675" w:type="dxa"/>
          </w:tcPr>
          <w:p w:rsidR="00FC6C2C" w:rsidRDefault="00FC6C2C" w:rsidP="00B9362F">
            <w:pPr>
              <w:pStyle w:val="af4"/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8364" w:type="dxa"/>
          </w:tcPr>
          <w:p w:rsidR="00FC6C2C" w:rsidRDefault="00FC6C2C" w:rsidP="00041A8D">
            <w:pPr>
              <w:pStyle w:val="af4"/>
            </w:pPr>
            <w:r>
              <w:t>МОБУ «СОШ «</w:t>
            </w:r>
            <w:proofErr w:type="spellStart"/>
            <w:r>
              <w:t>Муринский</w:t>
            </w:r>
            <w:proofErr w:type="spellEnd"/>
            <w:r>
              <w:t xml:space="preserve"> ЦО № 1»</w:t>
            </w:r>
          </w:p>
        </w:tc>
      </w:tr>
    </w:tbl>
    <w:p w:rsidR="00041A8D" w:rsidRDefault="00041A8D" w:rsidP="00041A8D">
      <w:pPr>
        <w:pStyle w:val="af4"/>
        <w:jc w:val="center"/>
      </w:pPr>
    </w:p>
    <w:sectPr w:rsidR="00041A8D" w:rsidSect="00902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E0" w:rsidRDefault="00BB0CE0" w:rsidP="00BE6F9E">
      <w:pPr>
        <w:spacing w:after="0" w:line="240" w:lineRule="auto"/>
      </w:pPr>
      <w:r>
        <w:separator/>
      </w:r>
    </w:p>
  </w:endnote>
  <w:endnote w:type="continuationSeparator" w:id="0">
    <w:p w:rsidR="00BB0CE0" w:rsidRDefault="00BB0CE0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53" w:rsidRDefault="00F969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53" w:rsidRDefault="00F9695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35" w:rsidRDefault="000F22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E0" w:rsidRDefault="00BB0CE0" w:rsidP="00BE6F9E">
      <w:pPr>
        <w:spacing w:after="0" w:line="240" w:lineRule="auto"/>
      </w:pPr>
      <w:r>
        <w:separator/>
      </w:r>
    </w:p>
  </w:footnote>
  <w:footnote w:type="continuationSeparator" w:id="0">
    <w:p w:rsidR="00BB0CE0" w:rsidRDefault="00BB0CE0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53" w:rsidRDefault="00F969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53" w:rsidRDefault="00F969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53" w:rsidRDefault="00F969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5ED"/>
    <w:multiLevelType w:val="hybridMultilevel"/>
    <w:tmpl w:val="A322C20E"/>
    <w:lvl w:ilvl="0" w:tplc="2060843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1DC9"/>
    <w:multiLevelType w:val="hybridMultilevel"/>
    <w:tmpl w:val="DC78841C"/>
    <w:lvl w:ilvl="0" w:tplc="B73271B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CC8"/>
    <w:multiLevelType w:val="multilevel"/>
    <w:tmpl w:val="AF8C14C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D80027"/>
    <w:multiLevelType w:val="hybridMultilevel"/>
    <w:tmpl w:val="E756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3A40"/>
    <w:multiLevelType w:val="hybridMultilevel"/>
    <w:tmpl w:val="24AAD87A"/>
    <w:lvl w:ilvl="0" w:tplc="5406E1E8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9E"/>
    <w:rsid w:val="000004D8"/>
    <w:rsid w:val="00006B12"/>
    <w:rsid w:val="0001008F"/>
    <w:rsid w:val="000118AD"/>
    <w:rsid w:val="00041A8D"/>
    <w:rsid w:val="00047BD6"/>
    <w:rsid w:val="0005090E"/>
    <w:rsid w:val="00094D39"/>
    <w:rsid w:val="000B1DB4"/>
    <w:rsid w:val="000F2235"/>
    <w:rsid w:val="00136E2D"/>
    <w:rsid w:val="001518D5"/>
    <w:rsid w:val="001902F5"/>
    <w:rsid w:val="001B175E"/>
    <w:rsid w:val="001E45AA"/>
    <w:rsid w:val="00221C2A"/>
    <w:rsid w:val="0022799D"/>
    <w:rsid w:val="00240EC5"/>
    <w:rsid w:val="003D4477"/>
    <w:rsid w:val="00403868"/>
    <w:rsid w:val="00425579"/>
    <w:rsid w:val="00483BFD"/>
    <w:rsid w:val="0057178B"/>
    <w:rsid w:val="005B75FF"/>
    <w:rsid w:val="005D42CC"/>
    <w:rsid w:val="005F1C76"/>
    <w:rsid w:val="005F4C0A"/>
    <w:rsid w:val="00677763"/>
    <w:rsid w:val="00723DD9"/>
    <w:rsid w:val="007519E7"/>
    <w:rsid w:val="00772CF1"/>
    <w:rsid w:val="00783A1C"/>
    <w:rsid w:val="007F1CFC"/>
    <w:rsid w:val="00806FA2"/>
    <w:rsid w:val="008139C3"/>
    <w:rsid w:val="00822C5D"/>
    <w:rsid w:val="00877503"/>
    <w:rsid w:val="0090289A"/>
    <w:rsid w:val="00927101"/>
    <w:rsid w:val="009B54D3"/>
    <w:rsid w:val="00A01809"/>
    <w:rsid w:val="00A53442"/>
    <w:rsid w:val="00AB5E43"/>
    <w:rsid w:val="00AD09DB"/>
    <w:rsid w:val="00B048F8"/>
    <w:rsid w:val="00B179C9"/>
    <w:rsid w:val="00B2204D"/>
    <w:rsid w:val="00B63B7C"/>
    <w:rsid w:val="00B65D56"/>
    <w:rsid w:val="00B72D3D"/>
    <w:rsid w:val="00B9362F"/>
    <w:rsid w:val="00BB0CE0"/>
    <w:rsid w:val="00BE3FE3"/>
    <w:rsid w:val="00BE6F9E"/>
    <w:rsid w:val="00C12D04"/>
    <w:rsid w:val="00C6369F"/>
    <w:rsid w:val="00C76EB5"/>
    <w:rsid w:val="00D92DC3"/>
    <w:rsid w:val="00DC1FB1"/>
    <w:rsid w:val="00DE2858"/>
    <w:rsid w:val="00E143EA"/>
    <w:rsid w:val="00E646C7"/>
    <w:rsid w:val="00E8585F"/>
    <w:rsid w:val="00E87165"/>
    <w:rsid w:val="00E96A6A"/>
    <w:rsid w:val="00F43892"/>
    <w:rsid w:val="00F96953"/>
    <w:rsid w:val="00FC6C2C"/>
    <w:rsid w:val="00F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0289A"/>
    <w:pPr>
      <w:numPr>
        <w:numId w:val="1"/>
      </w:numPr>
      <w:tabs>
        <w:tab w:val="left" w:pos="993"/>
      </w:tabs>
      <w:spacing w:before="120"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028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uiPriority w:val="99"/>
    <w:qFormat/>
    <w:rsid w:val="00136E2D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uiPriority w:val="99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90289A"/>
    <w:pPr>
      <w:numPr>
        <w:ilvl w:val="1"/>
      </w:numPr>
      <w:tabs>
        <w:tab w:val="clear" w:pos="993"/>
        <w:tab w:val="left" w:pos="1134"/>
      </w:tabs>
      <w:spacing w:before="0"/>
      <w:ind w:left="0" w:firstLine="567"/>
    </w:pPr>
  </w:style>
  <w:style w:type="character" w:customStyle="1" w:styleId="af">
    <w:name w:val="подпункт Знак"/>
    <w:basedOn w:val="ac"/>
    <w:link w:val="a0"/>
    <w:rsid w:val="0090289A"/>
  </w:style>
  <w:style w:type="paragraph" w:customStyle="1" w:styleId="af0">
    <w:name w:val="название"/>
    <w:basedOn w:val="a2"/>
    <w:link w:val="af1"/>
    <w:qFormat/>
    <w:rsid w:val="00047BD6"/>
    <w:pPr>
      <w:tabs>
        <w:tab w:val="left" w:pos="3828"/>
        <w:tab w:val="left" w:pos="4395"/>
        <w:tab w:val="left" w:pos="4678"/>
      </w:tabs>
      <w:spacing w:before="120"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047B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B65D56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B65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B65D56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B65D56"/>
    <w:rPr>
      <w:sz w:val="28"/>
    </w:rPr>
  </w:style>
  <w:style w:type="paragraph" w:customStyle="1" w:styleId="af8">
    <w:name w:val="дата"/>
    <w:basedOn w:val="a2"/>
    <w:link w:val="af9"/>
    <w:qFormat/>
    <w:rsid w:val="00A53442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дата Знак"/>
    <w:basedOn w:val="a3"/>
    <w:link w:val="af8"/>
    <w:rsid w:val="00A53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a"/>
    <w:uiPriority w:val="99"/>
    <w:qFormat/>
    <w:rsid w:val="00C76EB5"/>
    <w:pPr>
      <w:numPr>
        <w:ilvl w:val="0"/>
        <w:numId w:val="3"/>
      </w:numPr>
      <w:tabs>
        <w:tab w:val="clear" w:pos="1134"/>
        <w:tab w:val="left" w:pos="284"/>
      </w:tabs>
      <w:ind w:left="284" w:hanging="284"/>
    </w:pPr>
    <w:rPr>
      <w:snapToGrid w:val="0"/>
    </w:rPr>
  </w:style>
  <w:style w:type="character" w:customStyle="1" w:styleId="afa">
    <w:name w:val="черточка Знак"/>
    <w:link w:val="a1"/>
    <w:uiPriority w:val="99"/>
    <w:rsid w:val="00C76EB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b">
    <w:name w:val="пр"/>
    <w:basedOn w:val="a2"/>
    <w:link w:val="afc"/>
    <w:qFormat/>
    <w:rsid w:val="00C76EB5"/>
    <w:pPr>
      <w:pageBreakBefore/>
      <w:spacing w:after="0" w:line="240" w:lineRule="auto"/>
      <w:ind w:left="5103" w:hanging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р Знак"/>
    <w:link w:val="afb"/>
    <w:rsid w:val="00C76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."/>
    <w:basedOn w:val="a"/>
    <w:qFormat/>
    <w:rsid w:val="00C76EB5"/>
    <w:pPr>
      <w:numPr>
        <w:numId w:val="0"/>
      </w:numPr>
      <w:tabs>
        <w:tab w:val="num" w:pos="360"/>
        <w:tab w:val="left" w:pos="851"/>
      </w:tabs>
      <w:ind w:firstLine="709"/>
    </w:pPr>
  </w:style>
  <w:style w:type="paragraph" w:styleId="afd">
    <w:name w:val="No Spacing"/>
    <w:link w:val="afe"/>
    <w:uiPriority w:val="1"/>
    <w:qFormat/>
    <w:rsid w:val="00151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Без интервала Знак"/>
    <w:basedOn w:val="a3"/>
    <w:link w:val="afd"/>
    <w:uiPriority w:val="1"/>
    <w:locked/>
    <w:rsid w:val="00151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 серидина"/>
    <w:basedOn w:val="a2"/>
    <w:link w:val="aff0"/>
    <w:uiPriority w:val="99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серидина Знак"/>
    <w:basedOn w:val="a3"/>
    <w:link w:val="aff"/>
    <w:uiPriority w:val="99"/>
    <w:locked/>
    <w:rsid w:val="00151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главление"/>
    <w:basedOn w:val="a2"/>
    <w:link w:val="aff2"/>
    <w:uiPriority w:val="99"/>
    <w:qFormat/>
    <w:rsid w:val="001518D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оглавление Знак"/>
    <w:basedOn w:val="a3"/>
    <w:link w:val="aff1"/>
    <w:uiPriority w:val="99"/>
    <w:locked/>
    <w:rsid w:val="001518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3">
    <w:name w:val="середина"/>
    <w:basedOn w:val="a2"/>
    <w:link w:val="aff4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середина Знак"/>
    <w:basedOn w:val="a3"/>
    <w:link w:val="aff3"/>
    <w:locked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5">
    <w:name w:val="Strong"/>
    <w:basedOn w:val="a3"/>
    <w:uiPriority w:val="99"/>
    <w:qFormat/>
    <w:rsid w:val="001518D5"/>
    <w:rPr>
      <w:rFonts w:ascii="Times New Roman" w:hAnsi="Times New Roman" w:cs="Times New Roman" w:hint="default"/>
      <w:b/>
      <w:bCs/>
    </w:rPr>
  </w:style>
  <w:style w:type="character" w:customStyle="1" w:styleId="aff6">
    <w:name w:val="текст Знак"/>
    <w:basedOn w:val="a3"/>
    <w:link w:val="aff7"/>
    <w:locked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текст"/>
    <w:basedOn w:val="a2"/>
    <w:link w:val="aff6"/>
    <w:qFormat/>
    <w:rsid w:val="00151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текст Ж"/>
    <w:basedOn w:val="aff7"/>
    <w:link w:val="aff9"/>
    <w:qFormat/>
    <w:rsid w:val="001518D5"/>
    <w:pPr>
      <w:jc w:val="center"/>
    </w:pPr>
    <w:rPr>
      <w:b/>
    </w:rPr>
  </w:style>
  <w:style w:type="character" w:customStyle="1" w:styleId="aff9">
    <w:name w:val="текст Ж Знак"/>
    <w:basedOn w:val="aff6"/>
    <w:link w:val="aff8"/>
    <w:rsid w:val="001518D5"/>
    <w:rPr>
      <w:b/>
    </w:rPr>
  </w:style>
  <w:style w:type="paragraph" w:customStyle="1" w:styleId="affa">
    <w:name w:val="текстСеридина"/>
    <w:basedOn w:val="a2"/>
    <w:link w:val="affb"/>
    <w:uiPriority w:val="99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екстСеридина Знак"/>
    <w:basedOn w:val="a3"/>
    <w:link w:val="affa"/>
    <w:uiPriority w:val="99"/>
    <w:locked/>
    <w:rsid w:val="00151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екст сер"/>
    <w:basedOn w:val="aff7"/>
    <w:link w:val="affd"/>
    <w:qFormat/>
    <w:rsid w:val="001518D5"/>
    <w:pPr>
      <w:jc w:val="center"/>
    </w:pPr>
  </w:style>
  <w:style w:type="character" w:customStyle="1" w:styleId="affd">
    <w:name w:val="текст сер Знак"/>
    <w:basedOn w:val="aff6"/>
    <w:link w:val="affc"/>
    <w:rsid w:val="00151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F9E"/>
  </w:style>
  <w:style w:type="paragraph" w:styleId="a6">
    <w:name w:val="footer"/>
    <w:basedOn w:val="a"/>
    <w:link w:val="a7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E6F1-AB28-4A02-B169-EC929007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32</cp:revision>
  <cp:lastPrinted>2017-11-09T13:19:00Z</cp:lastPrinted>
  <dcterms:created xsi:type="dcterms:W3CDTF">2017-08-25T12:14:00Z</dcterms:created>
  <dcterms:modified xsi:type="dcterms:W3CDTF">2017-12-18T13:57:00Z</dcterms:modified>
</cp:coreProperties>
</file>