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56" w:rsidRDefault="004A2256" w:rsidP="004A2256">
      <w:pPr>
        <w:pStyle w:val="a"/>
        <w:numPr>
          <w:ilvl w:val="0"/>
          <w:numId w:val="0"/>
        </w:numPr>
        <w:ind w:firstLine="709"/>
        <w:jc w:val="center"/>
      </w:pPr>
      <w:r>
        <w:t>Дорожная карта МОУ «СОШ «</w:t>
      </w:r>
      <w:proofErr w:type="spellStart"/>
      <w:r>
        <w:t>Лесновский</w:t>
      </w:r>
      <w:proofErr w:type="spellEnd"/>
      <w:r>
        <w:t xml:space="preserve"> ЦО» </w:t>
      </w:r>
    </w:p>
    <w:p w:rsidR="004A2256" w:rsidRPr="00187998" w:rsidRDefault="004A2256" w:rsidP="004A2256">
      <w:pPr>
        <w:pStyle w:val="a"/>
        <w:numPr>
          <w:ilvl w:val="0"/>
          <w:numId w:val="0"/>
        </w:numPr>
        <w:ind w:firstLine="709"/>
        <w:jc w:val="center"/>
      </w:pPr>
      <w:r>
        <w:t>по преодолению актуальных проблем рискового профиля в рамках реализации программы «500+»</w:t>
      </w: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1</w:t>
      </w:r>
      <w:r w:rsidRPr="00D13A18">
        <w:rPr>
          <w:rFonts w:ascii="Times New Roman" w:hAnsi="Times New Roman"/>
          <w:sz w:val="24"/>
          <w:szCs w:val="24"/>
        </w:rPr>
        <w:t xml:space="preserve">. </w:t>
      </w:r>
      <w:r w:rsidRPr="00D13A18">
        <w:rPr>
          <w:rFonts w:ascii="Times New Roman" w:hAnsi="Times New Roman"/>
          <w:sz w:val="24"/>
          <w:szCs w:val="24"/>
          <w:u w:val="single"/>
        </w:rPr>
        <w:t>Краткое описание ключевых проблем школы на основе самоанализа и рискового профиля.</w:t>
      </w: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3A18">
        <w:rPr>
          <w:rFonts w:ascii="Times New Roman" w:hAnsi="Times New Roman"/>
          <w:sz w:val="24"/>
          <w:szCs w:val="24"/>
        </w:rPr>
        <w:t xml:space="preserve">           -наличие  в коллективе традиционных устаревших подходов к образовательному процессу </w:t>
      </w: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3A18">
        <w:rPr>
          <w:rFonts w:ascii="Times New Roman" w:hAnsi="Times New Roman"/>
          <w:sz w:val="24"/>
          <w:szCs w:val="24"/>
        </w:rPr>
        <w:t xml:space="preserve">            -недостаточная эффективность использования </w:t>
      </w:r>
      <w:proofErr w:type="spellStart"/>
      <w:r w:rsidRPr="00D13A18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D13A18">
        <w:rPr>
          <w:rFonts w:ascii="Times New Roman" w:hAnsi="Times New Roman"/>
          <w:sz w:val="24"/>
          <w:szCs w:val="24"/>
        </w:rPr>
        <w:t xml:space="preserve"> технологий обучения</w:t>
      </w: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3A18">
        <w:rPr>
          <w:rFonts w:ascii="Times New Roman" w:hAnsi="Times New Roman"/>
          <w:sz w:val="24"/>
          <w:szCs w:val="24"/>
        </w:rPr>
        <w:t xml:space="preserve">           - трудности при создании позитивной обстановки для слабоуспевающих.</w:t>
      </w: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3A18">
        <w:rPr>
          <w:rFonts w:ascii="Times New Roman" w:hAnsi="Times New Roman"/>
          <w:sz w:val="24"/>
          <w:szCs w:val="24"/>
        </w:rPr>
        <w:t xml:space="preserve">           - снижение успеваемости и качества при переходе с одного уровня обучения  на другой. </w:t>
      </w: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3A18">
        <w:rPr>
          <w:rFonts w:ascii="Times New Roman" w:hAnsi="Times New Roman"/>
          <w:sz w:val="24"/>
          <w:szCs w:val="24"/>
        </w:rPr>
        <w:t xml:space="preserve">           - увеличение количества обучающихся с ОВЗ в разных классах и на разных уровнях обучения.</w:t>
      </w: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3A18">
        <w:rPr>
          <w:rFonts w:ascii="Times New Roman" w:hAnsi="Times New Roman"/>
          <w:sz w:val="24"/>
          <w:szCs w:val="24"/>
        </w:rPr>
        <w:t xml:space="preserve">           - низкая мотивация большей части школьников к учебно</w:t>
      </w:r>
      <w:r>
        <w:rPr>
          <w:rFonts w:ascii="Times New Roman" w:hAnsi="Times New Roman"/>
          <w:sz w:val="24"/>
          <w:szCs w:val="24"/>
        </w:rPr>
        <w:t>му труду</w:t>
      </w:r>
      <w:r w:rsidRPr="00D13A18">
        <w:rPr>
          <w:rFonts w:ascii="Times New Roman" w:hAnsi="Times New Roman"/>
          <w:sz w:val="24"/>
          <w:szCs w:val="24"/>
        </w:rPr>
        <w:t xml:space="preserve"> </w:t>
      </w: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3A18">
        <w:rPr>
          <w:rFonts w:ascii="Times New Roman" w:hAnsi="Times New Roman"/>
          <w:sz w:val="24"/>
          <w:szCs w:val="24"/>
        </w:rPr>
        <w:t xml:space="preserve">            -приоритет у большей части учащихся и родителей хорошей отметки как факта, а не определенного уровня качества знаний как личного результата учебного труда.</w:t>
      </w: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13A18">
        <w:rPr>
          <w:rFonts w:ascii="Times New Roman" w:hAnsi="Times New Roman"/>
          <w:sz w:val="24"/>
          <w:szCs w:val="24"/>
        </w:rPr>
        <w:t xml:space="preserve">          -80% обучающихся проживают на большом удалении от образовательного учреждения, зависят от расписания движения школьных автобусов, что затрудняет организацию индивидуальных консультаций, внеклассной работы </w:t>
      </w:r>
    </w:p>
    <w:p w:rsidR="004A2256" w:rsidRPr="00D13A18" w:rsidRDefault="004A2256" w:rsidP="004A2256">
      <w:pPr>
        <w:pStyle w:val="a6"/>
        <w:jc w:val="both"/>
        <w:rPr>
          <w:rFonts w:ascii="Times New Roman" w:eastAsia="TimesNewRomanPSMT" w:hAnsi="Times New Roman"/>
          <w:sz w:val="24"/>
          <w:szCs w:val="24"/>
        </w:rPr>
      </w:pPr>
      <w:r w:rsidRPr="00D13A18">
        <w:rPr>
          <w:rFonts w:ascii="Times New Roman" w:eastAsia="TimesNewRomanPSMT" w:hAnsi="Times New Roman"/>
          <w:sz w:val="24"/>
          <w:szCs w:val="24"/>
        </w:rPr>
        <w:t xml:space="preserve">         -недостаточное  обеспечение психолого-педагогического сопровождения образовательного процесса.</w:t>
      </w:r>
    </w:p>
    <w:p w:rsidR="004A2256" w:rsidRPr="00D13A18" w:rsidRDefault="004A2256" w:rsidP="004A2256">
      <w:pPr>
        <w:pStyle w:val="a6"/>
        <w:jc w:val="both"/>
        <w:rPr>
          <w:rFonts w:ascii="Times New Roman" w:eastAsia="TimesNewRomanPSMT" w:hAnsi="Times New Roman"/>
          <w:sz w:val="24"/>
          <w:szCs w:val="24"/>
        </w:rPr>
      </w:pP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D13A18">
        <w:rPr>
          <w:rFonts w:ascii="Times New Roman" w:hAnsi="Times New Roman"/>
          <w:sz w:val="24"/>
          <w:szCs w:val="24"/>
        </w:rPr>
        <w:t>2.</w:t>
      </w:r>
      <w:r w:rsidRPr="00D13A18">
        <w:rPr>
          <w:rFonts w:ascii="Times New Roman" w:hAnsi="Times New Roman"/>
          <w:sz w:val="24"/>
          <w:szCs w:val="24"/>
          <w:u w:val="single"/>
        </w:rPr>
        <w:t>Цель/цели и задачи планируемых преобразований.</w:t>
      </w:r>
    </w:p>
    <w:p w:rsidR="004A2256" w:rsidRPr="00D13A18" w:rsidRDefault="004A2256" w:rsidP="004A225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13A1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3565B">
        <w:rPr>
          <w:rFonts w:ascii="Times New Roman" w:eastAsia="TimesNewRomanPSMT" w:hAnsi="Times New Roman"/>
          <w:b/>
          <w:sz w:val="24"/>
          <w:szCs w:val="24"/>
        </w:rPr>
        <w:t>Цель: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13A18">
        <w:rPr>
          <w:rFonts w:ascii="Times New Roman" w:eastAsia="TimesNewRomanPSMT" w:hAnsi="Times New Roman"/>
          <w:sz w:val="24"/>
          <w:szCs w:val="24"/>
        </w:rPr>
        <w:t>Повышение  эффективности деятельности школы в обеспечении оптимальных результатов обучения, воспитания и развития каждого обучающегося вне зависимости  от  социального или культурного статуса семей</w:t>
      </w:r>
      <w:r w:rsidRPr="00D13A18">
        <w:rPr>
          <w:rFonts w:ascii="Times New Roman" w:hAnsi="Times New Roman"/>
          <w:sz w:val="24"/>
          <w:szCs w:val="24"/>
        </w:rPr>
        <w:t xml:space="preserve">.  </w:t>
      </w:r>
    </w:p>
    <w:p w:rsidR="004A2256" w:rsidRPr="0073565B" w:rsidRDefault="004A2256" w:rsidP="004A2256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565B">
        <w:rPr>
          <w:rFonts w:ascii="Times New Roman" w:hAnsi="Times New Roman"/>
          <w:b/>
          <w:sz w:val="24"/>
          <w:szCs w:val="24"/>
        </w:rPr>
        <w:t>Задачи:</w:t>
      </w:r>
    </w:p>
    <w:p w:rsidR="004A2256" w:rsidRPr="004A2256" w:rsidRDefault="004A2256" w:rsidP="004A225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256">
        <w:rPr>
          <w:rFonts w:ascii="Times New Roman" w:hAnsi="Times New Roman"/>
          <w:sz w:val="24"/>
          <w:szCs w:val="24"/>
        </w:rPr>
        <w:t xml:space="preserve">Организация комплексной работы с обучающимися с ОВЗ через сетевое сотрудничество, построение </w:t>
      </w:r>
      <w:proofErr w:type="spellStart"/>
      <w:r w:rsidRPr="004A2256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A2256">
        <w:rPr>
          <w:rFonts w:ascii="Times New Roman" w:hAnsi="Times New Roman"/>
          <w:sz w:val="24"/>
          <w:szCs w:val="24"/>
        </w:rPr>
        <w:t xml:space="preserve"> деятельности и психолого-педагогического сопровождения</w:t>
      </w:r>
    </w:p>
    <w:p w:rsidR="004A2256" w:rsidRPr="004A2256" w:rsidRDefault="004A2256" w:rsidP="004A225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256">
        <w:rPr>
          <w:rFonts w:ascii="Times New Roman" w:hAnsi="Times New Roman"/>
          <w:sz w:val="24"/>
          <w:szCs w:val="24"/>
        </w:rPr>
        <w:t>Повышение мотивации обучающихся через освоение и реализацию формирующего оценивания в ОО</w:t>
      </w:r>
    </w:p>
    <w:p w:rsidR="004A2256" w:rsidRPr="004A2256" w:rsidRDefault="004A2256" w:rsidP="004A225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256">
        <w:rPr>
          <w:rFonts w:ascii="Times New Roman" w:hAnsi="Times New Roman"/>
          <w:sz w:val="24"/>
          <w:szCs w:val="24"/>
        </w:rPr>
        <w:t xml:space="preserve">Повышение уровня школьного благополучия путем реализации комплексных мероприятий </w:t>
      </w:r>
      <w:proofErr w:type="spellStart"/>
      <w:r w:rsidRPr="004A225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A2256">
        <w:rPr>
          <w:rFonts w:ascii="Times New Roman" w:hAnsi="Times New Roman"/>
          <w:sz w:val="24"/>
          <w:szCs w:val="24"/>
        </w:rPr>
        <w:t xml:space="preserve"> формата и мониторинговых исследований динамики ситуации </w:t>
      </w:r>
    </w:p>
    <w:p w:rsidR="004A2256" w:rsidRPr="004A2256" w:rsidRDefault="004A2256" w:rsidP="004A225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256">
        <w:rPr>
          <w:rFonts w:ascii="Times New Roman" w:hAnsi="Times New Roman"/>
          <w:sz w:val="24"/>
          <w:szCs w:val="24"/>
        </w:rPr>
        <w:t xml:space="preserve">Повышение уровня учебной успешности обучающихся через совершенствование профессиональной компетентности педагогов, проектные эффективные решения и мониторинговые исследования причин учебной </w:t>
      </w:r>
      <w:proofErr w:type="spellStart"/>
      <w:r w:rsidRPr="004A2256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4A2256">
        <w:rPr>
          <w:rFonts w:ascii="Times New Roman" w:hAnsi="Times New Roman"/>
          <w:sz w:val="24"/>
          <w:szCs w:val="24"/>
        </w:rPr>
        <w:t xml:space="preserve"> обучающихся </w:t>
      </w: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D13A18">
        <w:rPr>
          <w:rFonts w:ascii="Times New Roman" w:hAnsi="Times New Roman"/>
          <w:sz w:val="24"/>
          <w:szCs w:val="24"/>
          <w:u w:val="single"/>
        </w:rPr>
        <w:t>3.Ожидаемые результаты.</w:t>
      </w:r>
    </w:p>
    <w:p w:rsidR="004A2256" w:rsidRPr="00D13A18" w:rsidRDefault="004A2256" w:rsidP="004A225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3A18">
        <w:rPr>
          <w:rFonts w:ascii="Times New Roman" w:hAnsi="Times New Roman"/>
          <w:color w:val="000000"/>
          <w:sz w:val="24"/>
          <w:szCs w:val="24"/>
        </w:rPr>
        <w:t>Разработан инструментарий оценки качества образования,</w:t>
      </w:r>
      <w:r w:rsidRPr="00D13A18">
        <w:rPr>
          <w:rFonts w:ascii="Times New Roman" w:hAnsi="Times New Roman"/>
          <w:color w:val="000000"/>
          <w:sz w:val="24"/>
          <w:szCs w:val="24"/>
        </w:rPr>
        <w:br/>
        <w:t>механизм его использования.</w:t>
      </w:r>
    </w:p>
    <w:p w:rsidR="004A2256" w:rsidRPr="00D13A18" w:rsidRDefault="004A2256" w:rsidP="004A225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3A18">
        <w:rPr>
          <w:rFonts w:ascii="Times New Roman" w:hAnsi="Times New Roman"/>
          <w:color w:val="000000"/>
          <w:sz w:val="24"/>
          <w:szCs w:val="24"/>
        </w:rPr>
        <w:t>Реализована программа повышения профессионального</w:t>
      </w:r>
      <w:r w:rsidRPr="00D13A18">
        <w:rPr>
          <w:rFonts w:ascii="Times New Roman" w:hAnsi="Times New Roman"/>
          <w:color w:val="000000"/>
          <w:sz w:val="24"/>
          <w:szCs w:val="24"/>
        </w:rPr>
        <w:br/>
        <w:t xml:space="preserve">уровня педагогических работников. </w:t>
      </w:r>
    </w:p>
    <w:p w:rsidR="004A2256" w:rsidRPr="00D13A18" w:rsidRDefault="004A2256" w:rsidP="004A225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3A18">
        <w:rPr>
          <w:rFonts w:ascii="Times New Roman" w:hAnsi="Times New Roman"/>
          <w:color w:val="000000"/>
          <w:sz w:val="24"/>
          <w:szCs w:val="24"/>
        </w:rPr>
        <w:t xml:space="preserve">Создана система вовлечения в продуктивную образовательную деятельность обучающихся с разным уровнем учебной мотивации и их родителей. </w:t>
      </w:r>
    </w:p>
    <w:p w:rsidR="004A2256" w:rsidRPr="00D13A18" w:rsidRDefault="004A2256" w:rsidP="004A225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3A18">
        <w:rPr>
          <w:rFonts w:ascii="Times New Roman" w:hAnsi="Times New Roman"/>
          <w:color w:val="000000"/>
          <w:sz w:val="24"/>
          <w:szCs w:val="24"/>
        </w:rPr>
        <w:t>Сведена к минимуму  доля обучающихся, не освоивших основные образовательные программы.</w:t>
      </w:r>
    </w:p>
    <w:p w:rsidR="004A2256" w:rsidRPr="00D13A18" w:rsidRDefault="004A2256" w:rsidP="004A225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3A18">
        <w:rPr>
          <w:rFonts w:ascii="Times New Roman" w:hAnsi="Times New Roman"/>
          <w:color w:val="000000"/>
          <w:sz w:val="24"/>
          <w:szCs w:val="24"/>
        </w:rPr>
        <w:t>Организовано сетевое взаимодействие с образовательными организациями.</w:t>
      </w: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A2256" w:rsidRPr="00D13A18" w:rsidRDefault="004A2256" w:rsidP="004A225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D13A18">
        <w:rPr>
          <w:rFonts w:ascii="Times New Roman" w:hAnsi="Times New Roman"/>
          <w:sz w:val="24"/>
          <w:szCs w:val="24"/>
          <w:u w:val="single"/>
        </w:rPr>
        <w:t>4.Перечень подготовленных мер *</w:t>
      </w:r>
    </w:p>
    <w:p w:rsidR="004A2256" w:rsidRPr="00D13A18" w:rsidRDefault="004A2256" w:rsidP="004A2256">
      <w:pPr>
        <w:pStyle w:val="a6"/>
        <w:rPr>
          <w:rFonts w:ascii="Times New Roman" w:hAnsi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0"/>
        <w:gridCol w:w="1846"/>
        <w:gridCol w:w="993"/>
        <w:gridCol w:w="2126"/>
        <w:gridCol w:w="2410"/>
        <w:gridCol w:w="1666"/>
      </w:tblGrid>
      <w:tr w:rsidR="004A2256" w:rsidRPr="00D13A18" w:rsidTr="00E355D9">
        <w:tc>
          <w:tcPr>
            <w:tcW w:w="530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</w:rPr>
            </w:pPr>
            <w:r w:rsidRPr="00D13A18">
              <w:rPr>
                <w:rFonts w:ascii="Times New Roman" w:hAnsi="Times New Roman"/>
              </w:rPr>
              <w:t>№</w:t>
            </w:r>
          </w:p>
        </w:tc>
        <w:tc>
          <w:tcPr>
            <w:tcW w:w="1846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</w:rPr>
            </w:pPr>
            <w:r w:rsidRPr="00D13A18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993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</w:rPr>
            </w:pPr>
            <w:r w:rsidRPr="00D13A18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126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</w:rPr>
            </w:pPr>
            <w:r w:rsidRPr="00D13A18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410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</w:rPr>
            </w:pPr>
            <w:r w:rsidRPr="00D13A18">
              <w:rPr>
                <w:rFonts w:ascii="Times New Roman" w:hAnsi="Times New Roman"/>
              </w:rPr>
              <w:t>Планируемые результаты и показатели их достижения</w:t>
            </w:r>
          </w:p>
        </w:tc>
        <w:tc>
          <w:tcPr>
            <w:tcW w:w="1666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</w:rPr>
            </w:pPr>
            <w:r w:rsidRPr="00D13A18">
              <w:rPr>
                <w:rFonts w:ascii="Times New Roman" w:hAnsi="Times New Roman"/>
              </w:rPr>
              <w:t>Требуемые ресурсы и их источники</w:t>
            </w:r>
          </w:p>
        </w:tc>
      </w:tr>
      <w:tr w:rsidR="004A2256" w:rsidRPr="00D13A18" w:rsidTr="00E355D9">
        <w:tc>
          <w:tcPr>
            <w:tcW w:w="9571" w:type="dxa"/>
            <w:gridSpan w:val="6"/>
          </w:tcPr>
          <w:p w:rsidR="004A2256" w:rsidRDefault="004A2256" w:rsidP="00E355D9">
            <w:pPr>
              <w:pStyle w:val="a6"/>
              <w:jc w:val="center"/>
              <w:rPr>
                <w:rFonts w:ascii="Times New Roman" w:hAnsi="Times New Roman"/>
              </w:rPr>
            </w:pPr>
            <w:r w:rsidRPr="00D13A18">
              <w:rPr>
                <w:rFonts w:ascii="Times New Roman" w:hAnsi="Times New Roman"/>
              </w:rPr>
              <w:t>4.Работа с обучающимися с ОВЗ</w:t>
            </w:r>
          </w:p>
          <w:p w:rsidR="004A2256" w:rsidRPr="00D13A18" w:rsidRDefault="004A2256" w:rsidP="00E355D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4A2256" w:rsidRPr="00D13A18" w:rsidTr="00E355D9">
        <w:tc>
          <w:tcPr>
            <w:tcW w:w="530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13A1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6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6"/>
                <w:szCs w:val="16"/>
              </w:rPr>
              <w:t>1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>. Выявление  обучающихся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 xml:space="preserve"> ОВЗ ППК школы.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 xml:space="preserve">2. Перевод учащихся из групп риска школьной </w:t>
            </w:r>
            <w:proofErr w:type="spellStart"/>
            <w:r w:rsidRPr="00D13A18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D13A18">
              <w:rPr>
                <w:rFonts w:ascii="Times New Roman" w:hAnsi="Times New Roman"/>
                <w:sz w:val="18"/>
                <w:szCs w:val="18"/>
              </w:rPr>
              <w:t xml:space="preserve"> на АООП согласно заключениям районной ПМПК 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3.Психолого-педагогическое сопровождение данной категории обучающихся специалистами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( дефектологом, педагогом-психологом)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 xml:space="preserve">4.Профориентационная работа. 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 xml:space="preserve">4.1. В рамках Воспитательной программы  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« Профориентация»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 xml:space="preserve">4.2. Сетевое взаимодействие с учреждениями СПО </w:t>
            </w:r>
          </w:p>
        </w:tc>
        <w:tc>
          <w:tcPr>
            <w:tcW w:w="993" w:type="dxa"/>
          </w:tcPr>
          <w:p w:rsidR="004A2256" w:rsidRPr="00914E29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1 раз в триместр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4E29">
              <w:rPr>
                <w:rFonts w:ascii="Times New Roman" w:hAnsi="Times New Roman"/>
                <w:sz w:val="18"/>
                <w:szCs w:val="18"/>
              </w:rPr>
              <w:t>мониторинг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4E29">
              <w:rPr>
                <w:rFonts w:ascii="Times New Roman" w:hAnsi="Times New Roman"/>
                <w:sz w:val="18"/>
                <w:szCs w:val="18"/>
              </w:rPr>
              <w:t>В течение года сопровождение</w:t>
            </w:r>
          </w:p>
        </w:tc>
        <w:tc>
          <w:tcPr>
            <w:tcW w:w="2126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 xml:space="preserve">Зам.директора по ВР, ППК школы, учителя </w:t>
            </w:r>
          </w:p>
        </w:tc>
        <w:tc>
          <w:tcPr>
            <w:tcW w:w="2410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Доведение обучающихся с ЗПР ТНР к окончанию ООО до нормы.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Показатель: 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>Успешное прохождение ГИА и получение аттестата об основном общем образовании.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Совместное с родителями определение дальнейшего образовательного маршрута.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D13A18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Показатель: 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поступление в учреждения СПО Ленинградской области и С-Петербурга.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13A18">
              <w:rPr>
                <w:rFonts w:ascii="Times New Roman" w:hAnsi="Times New Roman"/>
                <w:sz w:val="16"/>
                <w:szCs w:val="16"/>
              </w:rPr>
              <w:t>Курсы внеурочной деятельности предметной направленности для детей с ОВЗ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13A18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Показатель: </w:t>
            </w:r>
            <w:r>
              <w:rPr>
                <w:rFonts w:ascii="Times New Roman" w:hAnsi="Times New Roman"/>
                <w:sz w:val="16"/>
                <w:szCs w:val="16"/>
              </w:rPr>
              <w:t>уровень детей с ОВЗ посещающих</w:t>
            </w:r>
            <w:r w:rsidRPr="00D13A18">
              <w:rPr>
                <w:rFonts w:ascii="Times New Roman" w:hAnsi="Times New Roman"/>
                <w:sz w:val="16"/>
                <w:szCs w:val="16"/>
              </w:rPr>
              <w:t xml:space="preserve"> курсы внеурочной деятельности</w:t>
            </w:r>
            <w:r>
              <w:rPr>
                <w:rFonts w:ascii="Times New Roman" w:hAnsi="Times New Roman"/>
                <w:sz w:val="16"/>
                <w:szCs w:val="16"/>
              </w:rPr>
              <w:t>(%)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КПК для учителей, работающих с детьми с ОВЗ (очные, дистанционные)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13A18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D13A18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Показатель: </w:t>
            </w:r>
            <w:r w:rsidRPr="00D13A18">
              <w:rPr>
                <w:rFonts w:ascii="Times New Roman" w:hAnsi="Times New Roman"/>
                <w:sz w:val="16"/>
                <w:szCs w:val="16"/>
              </w:rPr>
              <w:t xml:space="preserve">100% педагогов прошли КПК </w:t>
            </w:r>
          </w:p>
        </w:tc>
        <w:tc>
          <w:tcPr>
            <w:tcW w:w="1666" w:type="dxa"/>
          </w:tcPr>
          <w:p w:rsidR="004A2256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 xml:space="preserve">Дополнительные ставки педагога-психолога, педагога-дефектолога, </w:t>
            </w:r>
            <w:proofErr w:type="spellStart"/>
            <w:r w:rsidRPr="00D13A18">
              <w:rPr>
                <w:rFonts w:ascii="Times New Roman" w:hAnsi="Times New Roman"/>
                <w:sz w:val="18"/>
                <w:szCs w:val="18"/>
              </w:rPr>
              <w:t>тьютора</w:t>
            </w:r>
            <w:proofErr w:type="spellEnd"/>
            <w:r w:rsidRPr="00D13A1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2256" w:rsidRPr="00914E29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4E29">
              <w:rPr>
                <w:rFonts w:ascii="Times New Roman" w:hAnsi="Times New Roman"/>
                <w:sz w:val="18"/>
                <w:szCs w:val="18"/>
              </w:rPr>
              <w:t>Программа психолого-педагогического сопровождения; программа «Профориентация</w:t>
            </w:r>
          </w:p>
          <w:p w:rsidR="004A2256" w:rsidRPr="0073565B" w:rsidRDefault="004A2256" w:rsidP="00E355D9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914E29">
              <w:rPr>
                <w:rFonts w:ascii="Times New Roman" w:hAnsi="Times New Roman"/>
                <w:sz w:val="18"/>
                <w:szCs w:val="18"/>
              </w:rPr>
              <w:t>Соглашения о сотрудничестве с организациями СПО</w:t>
            </w:r>
          </w:p>
        </w:tc>
      </w:tr>
      <w:tr w:rsidR="004A2256" w:rsidRPr="00D13A18" w:rsidTr="00E355D9">
        <w:tc>
          <w:tcPr>
            <w:tcW w:w="9571" w:type="dxa"/>
            <w:gridSpan w:val="6"/>
          </w:tcPr>
          <w:p w:rsidR="004A2256" w:rsidRDefault="004A2256" w:rsidP="00E355D9">
            <w:pPr>
              <w:pStyle w:val="a6"/>
              <w:jc w:val="center"/>
              <w:rPr>
                <w:rFonts w:ascii="Times New Roman" w:hAnsi="Times New Roman"/>
              </w:rPr>
            </w:pPr>
            <w:r w:rsidRPr="00D13A18">
              <w:rPr>
                <w:rFonts w:ascii="Times New Roman" w:hAnsi="Times New Roman"/>
              </w:rPr>
              <w:t>6.Повышение учебной мотивации обучающихся</w:t>
            </w:r>
          </w:p>
          <w:p w:rsidR="004A2256" w:rsidRPr="00D13A18" w:rsidRDefault="004A2256" w:rsidP="00E355D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4A2256" w:rsidRPr="00D13A18" w:rsidTr="00E355D9">
        <w:tc>
          <w:tcPr>
            <w:tcW w:w="530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</w:rPr>
            </w:pPr>
            <w:r w:rsidRPr="00D13A18"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1. Проведение корпоративного обучения по теме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 xml:space="preserve"> « Система формирующего оценивания».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2.Использование мотивирующих занятий  при «</w:t>
            </w:r>
            <w:proofErr w:type="spellStart"/>
            <w:r w:rsidRPr="00D13A18">
              <w:rPr>
                <w:rFonts w:ascii="Times New Roman" w:hAnsi="Times New Roman"/>
                <w:sz w:val="18"/>
                <w:szCs w:val="18"/>
              </w:rPr>
              <w:t>стратовом</w:t>
            </w:r>
            <w:proofErr w:type="spellEnd"/>
            <w:r w:rsidRPr="00D13A18">
              <w:rPr>
                <w:rFonts w:ascii="Times New Roman" w:hAnsi="Times New Roman"/>
                <w:sz w:val="18"/>
                <w:szCs w:val="18"/>
              </w:rPr>
              <w:t xml:space="preserve"> обучении», индивидуальных консультаций.</w:t>
            </w:r>
          </w:p>
          <w:p w:rsidR="004A2256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 xml:space="preserve">3. Привлечение родителей и выпускников школы для </w:t>
            </w:r>
            <w:proofErr w:type="spellStart"/>
            <w:r w:rsidRPr="00D13A18">
              <w:rPr>
                <w:rFonts w:ascii="Times New Roman" w:hAnsi="Times New Roman"/>
                <w:sz w:val="18"/>
                <w:szCs w:val="18"/>
              </w:rPr>
              <w:t>профориентацион</w:t>
            </w:r>
            <w:proofErr w:type="spellEnd"/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 xml:space="preserve">ной   работы. </w:t>
            </w:r>
          </w:p>
          <w:p w:rsidR="004A2256" w:rsidRPr="00914E29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Привлечение к участию в</w:t>
            </w:r>
            <w:r w:rsidRPr="00914E29">
              <w:rPr>
                <w:rFonts w:ascii="Times New Roman" w:hAnsi="Times New Roman"/>
                <w:sz w:val="18"/>
                <w:szCs w:val="18"/>
              </w:rPr>
              <w:t xml:space="preserve"> школьной конференции 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4E29">
              <w:rPr>
                <w:rFonts w:ascii="Times New Roman" w:hAnsi="Times New Roman"/>
                <w:sz w:val="18"/>
                <w:szCs w:val="18"/>
              </w:rPr>
              <w:t>« Эврика» по защите проектных и творческих работ.</w:t>
            </w:r>
          </w:p>
        </w:tc>
        <w:tc>
          <w:tcPr>
            <w:tcW w:w="993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Администрация, руководители ШМО, учителя-предметники, классные руководители.</w:t>
            </w:r>
          </w:p>
        </w:tc>
        <w:tc>
          <w:tcPr>
            <w:tcW w:w="2410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1.Учителя на уроках применяют систему формирующего оценивания.</w:t>
            </w:r>
          </w:p>
          <w:p w:rsidR="004A2256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b/>
                <w:sz w:val="18"/>
                <w:szCs w:val="18"/>
              </w:rPr>
              <w:t>Показатель: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2256" w:rsidRPr="00914E29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4E29">
              <w:rPr>
                <w:rFonts w:ascii="Times New Roman" w:hAnsi="Times New Roman"/>
                <w:sz w:val="18"/>
                <w:szCs w:val="18"/>
              </w:rPr>
              <w:t xml:space="preserve">Справка об экспертном анализе уроков (самоанализ, </w:t>
            </w:r>
            <w:proofErr w:type="spellStart"/>
            <w:r w:rsidRPr="00914E29">
              <w:rPr>
                <w:rFonts w:ascii="Times New Roman" w:hAnsi="Times New Roman"/>
                <w:sz w:val="18"/>
                <w:szCs w:val="18"/>
              </w:rPr>
              <w:t>взаимоанализ</w:t>
            </w:r>
            <w:proofErr w:type="spellEnd"/>
            <w:r w:rsidRPr="00914E29">
              <w:rPr>
                <w:rFonts w:ascii="Times New Roman" w:hAnsi="Times New Roman"/>
                <w:sz w:val="18"/>
                <w:szCs w:val="18"/>
              </w:rPr>
              <w:t>, внешняя экспертиза)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BE3618">
              <w:rPr>
                <w:rFonts w:ascii="Times New Roman" w:hAnsi="Times New Roman"/>
                <w:sz w:val="18"/>
                <w:szCs w:val="18"/>
              </w:rPr>
              <w:t>Скорректированы  программы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 xml:space="preserve"> внеурочной деятельности с учётом потребностей обучающихся.</w:t>
            </w:r>
          </w:p>
          <w:p w:rsidR="004A2256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Показатель: 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 xml:space="preserve">учащиеся данной группы участвуют в защите групповых проектов, конкурсах творческой и спортивной направленности. </w:t>
            </w:r>
          </w:p>
          <w:p w:rsidR="004A2256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Организованы клубные формы работы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родителей,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 xml:space="preserve"> выпускников</w:t>
            </w:r>
            <w:r>
              <w:rPr>
                <w:rFonts w:ascii="Times New Roman" w:hAnsi="Times New Roman"/>
                <w:sz w:val="18"/>
                <w:szCs w:val="18"/>
              </w:rPr>
              <w:t>, партнеров в рамках профориентации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</w:rPr>
            </w:pPr>
            <w:r w:rsidRPr="00BE3618">
              <w:rPr>
                <w:rFonts w:ascii="Times New Roman" w:hAnsi="Times New Roman"/>
                <w:b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/>
                <w:sz w:val="18"/>
                <w:szCs w:val="18"/>
              </w:rPr>
              <w:t>: план работы</w:t>
            </w:r>
          </w:p>
          <w:p w:rsidR="004A2256" w:rsidRDefault="004A2256" w:rsidP="00E355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16719C">
              <w:rPr>
                <w:rFonts w:ascii="Times New Roman" w:hAnsi="Times New Roman"/>
                <w:sz w:val="20"/>
                <w:szCs w:val="20"/>
              </w:rPr>
              <w:t xml:space="preserve">Обучающиеся с низкой мотивацией- участники </w:t>
            </w:r>
            <w:proofErr w:type="spellStart"/>
            <w:r w:rsidRPr="0016719C">
              <w:rPr>
                <w:rFonts w:ascii="Times New Roman" w:hAnsi="Times New Roman"/>
                <w:sz w:val="20"/>
                <w:szCs w:val="20"/>
              </w:rPr>
              <w:t>шкльной</w:t>
            </w:r>
            <w:proofErr w:type="spellEnd"/>
            <w:r w:rsidRPr="0016719C">
              <w:rPr>
                <w:rFonts w:ascii="Times New Roman" w:hAnsi="Times New Roman"/>
                <w:sz w:val="20"/>
                <w:szCs w:val="20"/>
              </w:rPr>
              <w:t xml:space="preserve"> конференции «Эврика»</w:t>
            </w:r>
          </w:p>
          <w:p w:rsidR="004A2256" w:rsidRPr="0016719C" w:rsidRDefault="004A2256" w:rsidP="00E355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6719C">
              <w:rPr>
                <w:rFonts w:ascii="Times New Roman" w:hAnsi="Times New Roman"/>
                <w:b/>
                <w:sz w:val="20"/>
                <w:szCs w:val="20"/>
              </w:rPr>
              <w:t>Показатель: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проекты и творческие работы</w:t>
            </w:r>
          </w:p>
        </w:tc>
        <w:tc>
          <w:tcPr>
            <w:tcW w:w="1666" w:type="dxa"/>
          </w:tcPr>
          <w:p w:rsidR="004A2256" w:rsidRPr="0016719C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t>Рабочие программы, планы уроков, содержащие элементы формирующего оценивания</w:t>
            </w:r>
          </w:p>
          <w:p w:rsidR="004A2256" w:rsidRPr="0016719C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16719C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t>Целевая модель наставничества</w:t>
            </w:r>
          </w:p>
          <w:p w:rsidR="004A2256" w:rsidRPr="0016719C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t>(учитель-ученик, ученик-ученик) для реализации мероприятия по вовлечению обучающихся в работу школьной конференции</w:t>
            </w:r>
          </w:p>
          <w:p w:rsidR="004A2256" w:rsidRPr="0016719C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t>Инициативная рабочая группа из родителей, выпускников, партнеров, обучающихся для организации клубной деятельности</w:t>
            </w:r>
          </w:p>
        </w:tc>
      </w:tr>
      <w:tr w:rsidR="004A2256" w:rsidRPr="00D13A18" w:rsidTr="00E355D9">
        <w:tc>
          <w:tcPr>
            <w:tcW w:w="9571" w:type="dxa"/>
            <w:gridSpan w:val="6"/>
          </w:tcPr>
          <w:p w:rsidR="004A2256" w:rsidRDefault="004A2256" w:rsidP="00E355D9">
            <w:pPr>
              <w:pStyle w:val="a6"/>
              <w:jc w:val="center"/>
              <w:rPr>
                <w:rFonts w:ascii="Times New Roman" w:hAnsi="Times New Roman"/>
              </w:rPr>
            </w:pPr>
            <w:r w:rsidRPr="00D13A18">
              <w:rPr>
                <w:rFonts w:ascii="Times New Roman" w:hAnsi="Times New Roman"/>
              </w:rPr>
              <w:t>7.Повышение уровня школьного благополучия</w:t>
            </w:r>
          </w:p>
          <w:p w:rsidR="004A2256" w:rsidRPr="00D13A18" w:rsidRDefault="004A2256" w:rsidP="00E355D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4A2256" w:rsidRPr="00D13A18" w:rsidTr="00E355D9">
        <w:tc>
          <w:tcPr>
            <w:tcW w:w="530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</w:rPr>
            </w:pPr>
            <w:r w:rsidRPr="00D13A1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6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1.«Система тренингов и мероприятий для улучшения показателя благополучия в классном и педагогическом коллективе»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>(технологии «Ситуации успеха», « Звёздный час»)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2.</w:t>
            </w:r>
            <w:r w:rsidRPr="00D13A18">
              <w:rPr>
                <w:rFonts w:ascii="Times New Roman" w:hAnsi="Times New Roman"/>
              </w:rPr>
              <w:t xml:space="preserve"> 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 xml:space="preserve">Мероприятия по профилактике конфликтных ситуаций и </w:t>
            </w:r>
            <w:proofErr w:type="spellStart"/>
            <w:r w:rsidRPr="00D13A18">
              <w:rPr>
                <w:rFonts w:ascii="Times New Roman" w:hAnsi="Times New Roman"/>
                <w:sz w:val="18"/>
                <w:szCs w:val="18"/>
              </w:rPr>
              <w:t>буллинга</w:t>
            </w:r>
            <w:proofErr w:type="spellEnd"/>
            <w:r w:rsidRPr="00D13A18">
              <w:rPr>
                <w:rFonts w:ascii="Times New Roman" w:hAnsi="Times New Roman"/>
                <w:sz w:val="18"/>
                <w:szCs w:val="18"/>
              </w:rPr>
              <w:t xml:space="preserve"> в коллективе (коллективные и индивидуальные беседы, ролевые игры, создание творческих групп по интересам).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1 раз в триместр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  <w:tc>
          <w:tcPr>
            <w:tcW w:w="2126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Администрация, классные руководители, педагог-психолог</w:t>
            </w:r>
          </w:p>
        </w:tc>
        <w:tc>
          <w:tcPr>
            <w:tcW w:w="2410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b/>
                <w:sz w:val="18"/>
                <w:szCs w:val="18"/>
              </w:rPr>
              <w:t>Показатель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>:</w:t>
            </w:r>
            <w:r w:rsidRPr="0067375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Созданы условия </w:t>
            </w:r>
            <w:r w:rsidRPr="0016719C">
              <w:rPr>
                <w:rFonts w:ascii="Times New Roman" w:hAnsi="Times New Roman"/>
                <w:sz w:val="18"/>
                <w:szCs w:val="18"/>
              </w:rPr>
              <w:t>для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развития обучающихся, удовлетворения его социальных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 xml:space="preserve"> и л</w:t>
            </w:r>
            <w:r>
              <w:rPr>
                <w:rFonts w:ascii="Times New Roman" w:hAnsi="Times New Roman"/>
                <w:sz w:val="18"/>
                <w:szCs w:val="18"/>
              </w:rPr>
              <w:t>ичностных потребностей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2256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Созданы условия для реализации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 xml:space="preserve">  интерес</w:t>
            </w:r>
            <w:r>
              <w:rPr>
                <w:rFonts w:ascii="Times New Roman" w:hAnsi="Times New Roman"/>
                <w:sz w:val="18"/>
                <w:szCs w:val="18"/>
              </w:rPr>
              <w:t>ов обучающихся и самоопределения, формирования социальной уважительного отношения к другим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позитивной межличностной коммуникации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b/>
                <w:sz w:val="18"/>
                <w:szCs w:val="18"/>
              </w:rPr>
              <w:t>Показатель:</w:t>
            </w:r>
            <w:r w:rsidRPr="00D13A18">
              <w:rPr>
                <w:rFonts w:ascii="Times New Roman" w:hAnsi="Times New Roman"/>
              </w:rPr>
              <w:t xml:space="preserve"> 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>снижение конфликтных ситуаций снижение процента обучающихся, стоящих на учете в ИДН, отсутствие «скрытого отсева»</w:t>
            </w:r>
          </w:p>
        </w:tc>
        <w:tc>
          <w:tcPr>
            <w:tcW w:w="1666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Корпоративный отдых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(культурные и оздоровительные мероприятия)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 xml:space="preserve">Наличие системы воспитательной работы </w:t>
            </w:r>
          </w:p>
          <w:p w:rsidR="004A2256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Программа 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>Воспитания)</w:t>
            </w:r>
          </w:p>
          <w:p w:rsidR="004A2256" w:rsidRPr="0016719C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t>Программа тренингов</w:t>
            </w:r>
          </w:p>
          <w:p w:rsidR="004A2256" w:rsidRPr="0016719C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t>Программы мероприятий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2256" w:rsidRPr="00D13A18" w:rsidTr="00E355D9">
        <w:tc>
          <w:tcPr>
            <w:tcW w:w="9571" w:type="dxa"/>
            <w:gridSpan w:val="6"/>
          </w:tcPr>
          <w:p w:rsidR="004A2256" w:rsidRDefault="004A2256" w:rsidP="00E355D9">
            <w:pPr>
              <w:pStyle w:val="a6"/>
              <w:jc w:val="center"/>
              <w:rPr>
                <w:rFonts w:ascii="Times New Roman" w:hAnsi="Times New Roman"/>
              </w:rPr>
            </w:pPr>
            <w:r w:rsidRPr="00D13A18">
              <w:rPr>
                <w:rFonts w:ascii="Times New Roman" w:hAnsi="Times New Roman"/>
              </w:rPr>
              <w:t>9.Снижение доли обучающихся с рисками учебной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13A18">
              <w:rPr>
                <w:rFonts w:ascii="Times New Roman" w:hAnsi="Times New Roman"/>
              </w:rPr>
              <w:t>неуспешности</w:t>
            </w:r>
            <w:proofErr w:type="spellEnd"/>
          </w:p>
          <w:p w:rsidR="004A2256" w:rsidRPr="00D13A18" w:rsidRDefault="004A2256" w:rsidP="00E355D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4A2256" w:rsidRPr="00D13A18" w:rsidTr="00E355D9">
        <w:tc>
          <w:tcPr>
            <w:tcW w:w="530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</w:rPr>
            </w:pPr>
            <w:r w:rsidRPr="00D13A18"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16719C">
              <w:rPr>
                <w:rFonts w:ascii="Times New Roman" w:hAnsi="Times New Roman"/>
                <w:sz w:val="18"/>
                <w:szCs w:val="18"/>
              </w:rPr>
              <w:t>Работа в рамках методической темы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 xml:space="preserve"> «Современные образовательные технологии </w:t>
            </w:r>
            <w:proofErr w:type="spellStart"/>
            <w:r w:rsidRPr="00D13A18">
              <w:rPr>
                <w:rFonts w:ascii="Times New Roman" w:hAnsi="Times New Roman"/>
                <w:sz w:val="18"/>
                <w:szCs w:val="18"/>
              </w:rPr>
              <w:t>деятельностного</w:t>
            </w:r>
            <w:proofErr w:type="spellEnd"/>
            <w:r w:rsidRPr="00D13A18">
              <w:rPr>
                <w:rFonts w:ascii="Times New Roman" w:hAnsi="Times New Roman"/>
                <w:sz w:val="18"/>
                <w:szCs w:val="18"/>
              </w:rPr>
              <w:t xml:space="preserve"> обучения»</w:t>
            </w:r>
          </w:p>
          <w:p w:rsidR="004A2256" w:rsidRPr="00D13A18" w:rsidRDefault="004A2256" w:rsidP="00E355D9">
            <w:pPr>
              <w:pStyle w:val="a6"/>
              <w:rPr>
                <w:rStyle w:val="dg-coursetitle--name"/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2.Корпоративное обучение педагогов по теме «</w:t>
            </w:r>
            <w:r w:rsidRPr="00D13A18">
              <w:rPr>
                <w:rStyle w:val="dg-coursetitle--name"/>
                <w:rFonts w:ascii="Times New Roman" w:hAnsi="Times New Roman"/>
                <w:sz w:val="18"/>
                <w:szCs w:val="18"/>
              </w:rPr>
              <w:t>Мотивация учебной деятельности в условиях реализации ФГОС»</w:t>
            </w:r>
          </w:p>
          <w:p w:rsidR="004A2256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Style w:val="dg-coursetitle--name"/>
                <w:rFonts w:ascii="Times New Roman" w:hAnsi="Times New Roman"/>
                <w:sz w:val="18"/>
                <w:szCs w:val="18"/>
              </w:rPr>
              <w:t>3.</w:t>
            </w:r>
            <w:r w:rsidRPr="00D13A1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D13A18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 мониторинга</w:t>
            </w:r>
            <w:r w:rsidRPr="00D13A1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 xml:space="preserve">психологического, здоровья, социологического, уровня </w:t>
            </w:r>
            <w:proofErr w:type="spellStart"/>
            <w:r w:rsidRPr="00D13A18">
              <w:rPr>
                <w:rFonts w:ascii="Times New Roman" w:hAnsi="Times New Roman"/>
                <w:sz w:val="18"/>
                <w:szCs w:val="18"/>
              </w:rPr>
              <w:t>обученности</w:t>
            </w:r>
            <w:proofErr w:type="spellEnd"/>
            <w:r w:rsidRPr="00D13A18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>Внедрение  педагогического проекта «Карта школьных достижений».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(сентябрь май)</w:t>
            </w:r>
          </w:p>
        </w:tc>
        <w:tc>
          <w:tcPr>
            <w:tcW w:w="2126" w:type="dxa"/>
          </w:tcPr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Заместитель директора по УВР, руководители ШМО, учителя-предметники, классные руководители</w:t>
            </w:r>
            <w:r>
              <w:rPr>
                <w:rFonts w:ascii="Times New Roman" w:hAnsi="Times New Roman"/>
                <w:sz w:val="18"/>
                <w:szCs w:val="18"/>
              </w:rPr>
              <w:t>, педагог-пси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>холог</w:t>
            </w:r>
          </w:p>
        </w:tc>
        <w:tc>
          <w:tcPr>
            <w:tcW w:w="2410" w:type="dxa"/>
          </w:tcPr>
          <w:p w:rsidR="004A2256" w:rsidRPr="0016719C" w:rsidRDefault="004A2256" w:rsidP="004A225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t>Освоена методическая тема, получены результаты согласно плану мероприятий в рамках методической темы</w:t>
            </w:r>
          </w:p>
          <w:p w:rsidR="004A2256" w:rsidRPr="0016719C" w:rsidRDefault="004A2256" w:rsidP="004A225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t>Обучены педагоги по теме «Мотивация учебной деятельности в условиях реализации ФГОС» (%)</w:t>
            </w:r>
          </w:p>
          <w:p w:rsidR="004A2256" w:rsidRPr="0016719C" w:rsidRDefault="004A2256" w:rsidP="004A225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t>Результаты мониторинга проанализированы и спланирована корректирующая деятельность (аналитическая справка, скорректированный план работы)</w:t>
            </w:r>
          </w:p>
          <w:p w:rsidR="004A2256" w:rsidRPr="0016719C" w:rsidRDefault="004A2256" w:rsidP="004A2256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t xml:space="preserve">Внедрен проект «Карта школьных достижений» 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D13A18">
              <w:rPr>
                <w:rFonts w:ascii="Times New Roman" w:hAnsi="Times New Roman"/>
                <w:b/>
                <w:sz w:val="18"/>
                <w:szCs w:val="18"/>
              </w:rPr>
              <w:t>Показатель:</w:t>
            </w:r>
            <w:r w:rsidRPr="00D13A18">
              <w:rPr>
                <w:rFonts w:ascii="Times New Roman" w:hAnsi="Times New Roman"/>
              </w:rPr>
              <w:t xml:space="preserve"> </w:t>
            </w:r>
            <w:r w:rsidRPr="00D13A18">
              <w:rPr>
                <w:rStyle w:val="c6"/>
                <w:rFonts w:ascii="Times New Roman" w:hAnsi="Times New Roman"/>
                <w:sz w:val="18"/>
                <w:szCs w:val="18"/>
              </w:rPr>
              <w:t>Для учителя - это переход от передачи знаний к созданию условий для активного познания и получения детьми практического опыта. Для учащихся - переход от пассивного усвоения информации к активному ее поиску, критическому осмыслению, использованию на практике.</w:t>
            </w:r>
            <w:r w:rsidRPr="00D13A18">
              <w:rPr>
                <w:rFonts w:ascii="Times New Roman" w:hAnsi="Times New Roman"/>
              </w:rPr>
              <w:t xml:space="preserve"> </w:t>
            </w:r>
            <w:r w:rsidRPr="00D13A18">
              <w:rPr>
                <w:rStyle w:val="c6"/>
                <w:rFonts w:ascii="Times New Roman" w:hAnsi="Times New Roman"/>
                <w:sz w:val="18"/>
                <w:szCs w:val="18"/>
              </w:rPr>
              <w:t>Умения решать задачи проблемного характера, кооперироваться для совместного решения, осуществлять эффективную коммуникацию, не бояться нестандартных практических задач и решений.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b/>
                <w:sz w:val="18"/>
                <w:szCs w:val="18"/>
              </w:rPr>
              <w:t>Показатель: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 xml:space="preserve"> на каждого обучающегося создана </w:t>
            </w:r>
            <w:r w:rsidRPr="00D13A18">
              <w:rPr>
                <w:rFonts w:ascii="Times New Roman" w:hAnsi="Times New Roman"/>
                <w:sz w:val="18"/>
                <w:szCs w:val="18"/>
              </w:rPr>
              <w:lastRenderedPageBreak/>
              <w:t>«Карта школьных достижений».</w:t>
            </w:r>
          </w:p>
        </w:tc>
        <w:tc>
          <w:tcPr>
            <w:tcW w:w="1666" w:type="dxa"/>
          </w:tcPr>
          <w:p w:rsidR="004A2256" w:rsidRPr="0016719C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lastRenderedPageBreak/>
              <w:t>План реализации мероприятий в рамках методической темы</w:t>
            </w:r>
          </w:p>
          <w:p w:rsidR="004A2256" w:rsidRPr="0016719C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t>Организация внутрифирменного обучения, привлечение необходимых специалистов</w:t>
            </w:r>
          </w:p>
          <w:p w:rsidR="004A2256" w:rsidRPr="0016719C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t>Диагностический инструментарий мониторинга</w:t>
            </w:r>
          </w:p>
          <w:p w:rsidR="004A2256" w:rsidRPr="0016719C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6719C">
              <w:rPr>
                <w:rFonts w:ascii="Times New Roman" w:hAnsi="Times New Roman"/>
                <w:sz w:val="18"/>
                <w:szCs w:val="18"/>
              </w:rPr>
              <w:t xml:space="preserve">Проект «Карта школьных достижений» </w:t>
            </w:r>
          </w:p>
          <w:p w:rsidR="004A2256" w:rsidRDefault="004A2256" w:rsidP="00E355D9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Дополнительные ставки педагога-психолога, социального педагога.</w:t>
            </w:r>
            <w:r w:rsidRPr="00D13A1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13A18">
              <w:rPr>
                <w:rFonts w:ascii="Times New Roman" w:hAnsi="Times New Roman"/>
                <w:sz w:val="18"/>
                <w:szCs w:val="18"/>
              </w:rPr>
              <w:t>Изучение и использование эффективных практик совмес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тной работы учителей </w:t>
            </w:r>
            <w:proofErr w:type="spellStart"/>
            <w:r w:rsidRPr="004A2256">
              <w:rPr>
                <w:rFonts w:ascii="Times New Roman" w:hAnsi="Times New Roman"/>
                <w:bCs/>
                <w:sz w:val="18"/>
                <w:szCs w:val="18"/>
              </w:rPr>
              <w:t>Lesson</w:t>
            </w:r>
            <w:proofErr w:type="spellEnd"/>
            <w:r w:rsidRPr="004A22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2256">
              <w:rPr>
                <w:rFonts w:ascii="Times New Roman" w:hAnsi="Times New Roman"/>
                <w:bCs/>
                <w:sz w:val="18"/>
                <w:szCs w:val="18"/>
              </w:rPr>
              <w:t>Study</w:t>
            </w:r>
            <w:proofErr w:type="spellEnd"/>
            <w:r w:rsidRPr="00D13A18">
              <w:rPr>
                <w:rFonts w:ascii="Times New Roman" w:hAnsi="Times New Roman"/>
                <w:sz w:val="18"/>
                <w:szCs w:val="18"/>
              </w:rPr>
              <w:t>, Форсайт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3A18">
              <w:rPr>
                <w:rFonts w:ascii="Times New Roman" w:hAnsi="Times New Roman"/>
                <w:sz w:val="18"/>
                <w:szCs w:val="18"/>
              </w:rPr>
              <w:t>сессии (взаимопосещение уроков с узкими целями, анализ проблем профессионального развития на МО)</w:t>
            </w:r>
          </w:p>
          <w:p w:rsidR="004A2256" w:rsidRPr="00D13A18" w:rsidRDefault="004A2256" w:rsidP="00E355D9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A2256" w:rsidRPr="00D13A18" w:rsidRDefault="004A2256" w:rsidP="004A2256">
      <w:pPr>
        <w:pStyle w:val="a6"/>
        <w:rPr>
          <w:rFonts w:ascii="Times New Roman" w:hAnsi="Times New Roman"/>
        </w:rPr>
      </w:pPr>
    </w:p>
    <w:p w:rsidR="004A2256" w:rsidRDefault="004A2256" w:rsidP="004A2256">
      <w:pPr>
        <w:pStyle w:val="a6"/>
        <w:rPr>
          <w:rFonts w:ascii="Times New Roman" w:hAnsi="Times New Roman"/>
        </w:rPr>
      </w:pPr>
      <w:r w:rsidRPr="00D13A18">
        <w:rPr>
          <w:rFonts w:ascii="Times New Roman" w:hAnsi="Times New Roman"/>
        </w:rPr>
        <w:t xml:space="preserve">* В план включаются мероприятия по направлениям с высоким и средним уровнем риска. </w:t>
      </w:r>
    </w:p>
    <w:p w:rsidR="004A2256" w:rsidRDefault="004A2256" w:rsidP="004A2256">
      <w:pPr>
        <w:pStyle w:val="a6"/>
        <w:rPr>
          <w:rFonts w:ascii="Times New Roman" w:hAnsi="Times New Roman"/>
        </w:rPr>
      </w:pPr>
    </w:p>
    <w:p w:rsidR="004A2256" w:rsidRPr="00D13A18" w:rsidRDefault="004A2256" w:rsidP="004A2256">
      <w:pPr>
        <w:pStyle w:val="a6"/>
        <w:rPr>
          <w:rFonts w:ascii="Times New Roman" w:hAnsi="Times New Roman"/>
          <w:u w:val="single"/>
        </w:rPr>
      </w:pPr>
      <w:r w:rsidRPr="00D13A18">
        <w:rPr>
          <w:rFonts w:ascii="Times New Roman" w:hAnsi="Times New Roman"/>
        </w:rPr>
        <w:t>5</w:t>
      </w:r>
      <w:r w:rsidRPr="00D13A18">
        <w:rPr>
          <w:rFonts w:ascii="Times New Roman" w:hAnsi="Times New Roman"/>
          <w:u w:val="single"/>
        </w:rPr>
        <w:t>.Подходы к анализу результативности предла</w:t>
      </w:r>
      <w:bookmarkStart w:id="0" w:name="_GoBack"/>
      <w:bookmarkEnd w:id="0"/>
      <w:r w:rsidRPr="00D13A18">
        <w:rPr>
          <w:rFonts w:ascii="Times New Roman" w:hAnsi="Times New Roman"/>
          <w:u w:val="single"/>
        </w:rPr>
        <w:t>гаемых мер.</w:t>
      </w:r>
    </w:p>
    <w:p w:rsidR="004A2256" w:rsidRPr="00684229" w:rsidRDefault="004A2256" w:rsidP="004A2256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84229">
        <w:rPr>
          <w:rFonts w:ascii="Times New Roman" w:hAnsi="Times New Roman" w:cs="Times New Roman"/>
          <w:sz w:val="24"/>
          <w:szCs w:val="28"/>
        </w:rPr>
        <w:t xml:space="preserve">Системность, обратная связь, своевременная коррекция деятельности на основании получаемых промежуточных результатов, соотнесение полученных результатов с запланированными, групповая рефлексия деятельности и результатов; сочетание внешней и внутренней оценки результатов; сочетание количественных и качественных методов оценки результатов. </w:t>
      </w:r>
    </w:p>
    <w:p w:rsidR="004A2256" w:rsidRPr="00684229" w:rsidRDefault="004A2256" w:rsidP="004A225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13A18">
        <w:rPr>
          <w:rFonts w:ascii="Times New Roman" w:hAnsi="Times New Roman"/>
          <w:color w:val="000000"/>
          <w:sz w:val="24"/>
          <w:szCs w:val="24"/>
        </w:rPr>
        <w:t xml:space="preserve">Повышение доли учащихся с повышенной учебной мотивацией, повышение качества образования на </w:t>
      </w:r>
      <w:r w:rsidRPr="00684229">
        <w:rPr>
          <w:rFonts w:ascii="Times New Roman" w:hAnsi="Times New Roman"/>
          <w:sz w:val="24"/>
          <w:szCs w:val="24"/>
        </w:rPr>
        <w:t>(%)</w:t>
      </w:r>
    </w:p>
    <w:p w:rsidR="004A2256" w:rsidRPr="00684229" w:rsidRDefault="004A2256" w:rsidP="004A225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84229">
        <w:rPr>
          <w:rFonts w:ascii="Times New Roman" w:hAnsi="Times New Roman"/>
          <w:sz w:val="24"/>
          <w:szCs w:val="24"/>
        </w:rPr>
        <w:t>Увеличение доли обучающихся, у</w:t>
      </w:r>
      <w:r>
        <w:rPr>
          <w:rFonts w:ascii="Times New Roman" w:hAnsi="Times New Roman"/>
          <w:sz w:val="24"/>
          <w:szCs w:val="24"/>
        </w:rPr>
        <w:t>спешно прошедших</w:t>
      </w:r>
      <w:r>
        <w:rPr>
          <w:rFonts w:ascii="Times New Roman" w:hAnsi="Times New Roman"/>
          <w:sz w:val="24"/>
          <w:szCs w:val="24"/>
        </w:rPr>
        <w:br/>
        <w:t xml:space="preserve">мониторинги </w:t>
      </w:r>
      <w:r w:rsidRPr="00684229">
        <w:rPr>
          <w:rFonts w:ascii="Times New Roman" w:hAnsi="Times New Roman"/>
          <w:sz w:val="24"/>
          <w:szCs w:val="24"/>
        </w:rPr>
        <w:t xml:space="preserve"> (%)</w:t>
      </w:r>
    </w:p>
    <w:p w:rsidR="004A2256" w:rsidRPr="00684229" w:rsidRDefault="004A2256" w:rsidP="004A2256">
      <w:pPr>
        <w:pStyle w:val="a6"/>
        <w:ind w:firstLine="567"/>
        <w:jc w:val="both"/>
        <w:rPr>
          <w:rFonts w:ascii="Times New Roman" w:hAnsi="Times New Roman"/>
        </w:rPr>
      </w:pPr>
      <w:r w:rsidRPr="00684229">
        <w:rPr>
          <w:rFonts w:ascii="Times New Roman" w:hAnsi="Times New Roman"/>
        </w:rPr>
        <w:t xml:space="preserve">Повышение доли педагогов и обучающихся, работающих по индивидуальным учебным планам (ИУП) и программам ликвидации академической </w:t>
      </w:r>
      <w:proofErr w:type="spellStart"/>
      <w:r w:rsidRPr="00684229">
        <w:rPr>
          <w:rFonts w:ascii="Times New Roman" w:hAnsi="Times New Roman"/>
        </w:rPr>
        <w:t>неуспешности</w:t>
      </w:r>
      <w:proofErr w:type="spellEnd"/>
      <w:r w:rsidRPr="00684229">
        <w:rPr>
          <w:rFonts w:ascii="Times New Roman" w:hAnsi="Times New Roman"/>
        </w:rPr>
        <w:t xml:space="preserve">,  в т.ч. с привлечением электронных ресурсов) (%) </w:t>
      </w:r>
    </w:p>
    <w:p w:rsidR="004A2256" w:rsidRPr="00684229" w:rsidRDefault="004A2256" w:rsidP="004A225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84229">
        <w:rPr>
          <w:rFonts w:ascii="Times New Roman" w:hAnsi="Times New Roman"/>
          <w:sz w:val="24"/>
          <w:szCs w:val="24"/>
        </w:rPr>
        <w:t xml:space="preserve">Доля педагогов, использующих при проектировании уроков </w:t>
      </w:r>
      <w:proofErr w:type="spellStart"/>
      <w:r w:rsidRPr="00684229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684229">
        <w:rPr>
          <w:rFonts w:ascii="Times New Roman" w:hAnsi="Times New Roman"/>
          <w:sz w:val="24"/>
          <w:szCs w:val="24"/>
        </w:rPr>
        <w:t xml:space="preserve"> подход, метод проектов, технологии</w:t>
      </w:r>
      <w:r w:rsidRPr="00684229">
        <w:rPr>
          <w:rFonts w:ascii="Times New Roman" w:hAnsi="Times New Roman"/>
          <w:sz w:val="24"/>
          <w:szCs w:val="24"/>
        </w:rPr>
        <w:br/>
        <w:t xml:space="preserve">продуктивного и практико-ориентированного обучения </w:t>
      </w:r>
      <w:r w:rsidRPr="00684229">
        <w:rPr>
          <w:rFonts w:ascii="Times New Roman" w:hAnsi="Times New Roman"/>
          <w:sz w:val="24"/>
          <w:szCs w:val="24"/>
        </w:rPr>
        <w:br/>
        <w:t>для активизации познавательной и самостоятельной деятельности учащихся –( %.)</w:t>
      </w:r>
    </w:p>
    <w:p w:rsidR="004A2256" w:rsidRPr="00684229" w:rsidRDefault="004A2256" w:rsidP="004A225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84229">
        <w:rPr>
          <w:rFonts w:ascii="Times New Roman" w:hAnsi="Times New Roman"/>
          <w:sz w:val="24"/>
          <w:szCs w:val="24"/>
        </w:rPr>
        <w:t>Повышение объективности оценивания результатов педагогической деятельности - разработка системы мониторинга:</w:t>
      </w:r>
      <w:r w:rsidRPr="00684229">
        <w:rPr>
          <w:rFonts w:ascii="Times New Roman" w:hAnsi="Times New Roman"/>
          <w:sz w:val="24"/>
          <w:szCs w:val="24"/>
        </w:rPr>
        <w:br/>
        <w:t>- технологические карты диагностики деятельности педагогов;</w:t>
      </w:r>
      <w:r w:rsidRPr="00684229">
        <w:rPr>
          <w:rFonts w:ascii="Times New Roman" w:hAnsi="Times New Roman"/>
          <w:sz w:val="24"/>
          <w:szCs w:val="24"/>
        </w:rPr>
        <w:br/>
        <w:t>- листы наблюдений и анализа уроков с позиции системно-</w:t>
      </w:r>
      <w:r w:rsidRPr="00684229">
        <w:rPr>
          <w:rFonts w:ascii="Times New Roman" w:hAnsi="Times New Roman"/>
          <w:sz w:val="24"/>
          <w:szCs w:val="24"/>
        </w:rPr>
        <w:br/>
      </w:r>
      <w:proofErr w:type="spellStart"/>
      <w:r w:rsidRPr="0068422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842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29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684229">
        <w:rPr>
          <w:rFonts w:ascii="Times New Roman" w:hAnsi="Times New Roman"/>
          <w:sz w:val="24"/>
          <w:szCs w:val="24"/>
        </w:rPr>
        <w:t xml:space="preserve"> подхода – (%).</w:t>
      </w:r>
    </w:p>
    <w:p w:rsidR="004A2256" w:rsidRPr="00684229" w:rsidRDefault="004A2256" w:rsidP="004A225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84229">
        <w:rPr>
          <w:rFonts w:ascii="Times New Roman" w:hAnsi="Times New Roman"/>
          <w:sz w:val="24"/>
          <w:szCs w:val="24"/>
        </w:rPr>
        <w:t xml:space="preserve">Доля педагогов, регулярно посещающих курсы, </w:t>
      </w:r>
      <w:proofErr w:type="spellStart"/>
      <w:r w:rsidRPr="00684229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684229">
        <w:rPr>
          <w:rFonts w:ascii="Times New Roman" w:hAnsi="Times New Roman"/>
          <w:sz w:val="24"/>
          <w:szCs w:val="24"/>
        </w:rPr>
        <w:t>, семинары и обобщающие свой педагогический опыт на</w:t>
      </w:r>
      <w:r w:rsidRPr="006842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–</w:t>
      </w:r>
      <w:r w:rsidRPr="00684229">
        <w:rPr>
          <w:rFonts w:ascii="Times New Roman" w:hAnsi="Times New Roman"/>
          <w:sz w:val="24"/>
          <w:szCs w:val="24"/>
        </w:rPr>
        <w:t>(%)</w:t>
      </w:r>
    </w:p>
    <w:p w:rsidR="004A2256" w:rsidRDefault="004A2256" w:rsidP="004A2256">
      <w:pPr>
        <w:pStyle w:val="a6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13A18">
        <w:rPr>
          <w:rFonts w:ascii="Times New Roman" w:hAnsi="Times New Roman"/>
          <w:color w:val="000000"/>
          <w:sz w:val="24"/>
          <w:szCs w:val="24"/>
        </w:rPr>
        <w:t xml:space="preserve">Доля педагогов, имеющих первую и высшую квалификационную категорию </w:t>
      </w:r>
      <w:r w:rsidRPr="00D13A18">
        <w:rPr>
          <w:rFonts w:ascii="Times New Roman" w:hAnsi="Times New Roman"/>
          <w:sz w:val="24"/>
          <w:szCs w:val="24"/>
        </w:rPr>
        <w:t xml:space="preserve">– </w:t>
      </w:r>
      <w:r w:rsidRPr="00684229">
        <w:rPr>
          <w:rFonts w:ascii="Times New Roman" w:hAnsi="Times New Roman"/>
          <w:sz w:val="24"/>
          <w:szCs w:val="24"/>
        </w:rPr>
        <w:t>( %).</w:t>
      </w:r>
    </w:p>
    <w:p w:rsidR="004A2256" w:rsidRDefault="004A2256" w:rsidP="004A2256">
      <w:pPr>
        <w:pStyle w:val="a6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2256" w:rsidRPr="00D13A18" w:rsidRDefault="004A2256" w:rsidP="004A2256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6A3" w:rsidRDefault="00EE26A3"/>
    <w:sectPr w:rsidR="00EE26A3" w:rsidSect="00297D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3FBE"/>
    <w:multiLevelType w:val="hybridMultilevel"/>
    <w:tmpl w:val="70EA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D4CAC4FA"/>
    <w:lvl w:ilvl="0">
      <w:start w:val="1"/>
      <w:numFmt w:val="decimal"/>
      <w:pStyle w:val="a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6A3628E"/>
    <w:multiLevelType w:val="hybridMultilevel"/>
    <w:tmpl w:val="4FA28106"/>
    <w:lvl w:ilvl="0" w:tplc="2B466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256"/>
    <w:rsid w:val="004A2256"/>
    <w:rsid w:val="0086244A"/>
    <w:rsid w:val="00E81790"/>
    <w:rsid w:val="00EE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2256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A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g-coursetitle--name">
    <w:name w:val="dg-course__title--name"/>
    <w:basedOn w:val="a2"/>
    <w:rsid w:val="004A2256"/>
  </w:style>
  <w:style w:type="paragraph" w:styleId="a6">
    <w:name w:val="No Spacing"/>
    <w:link w:val="a7"/>
    <w:uiPriority w:val="1"/>
    <w:qFormat/>
    <w:rsid w:val="004A2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2"/>
    <w:link w:val="a6"/>
    <w:uiPriority w:val="1"/>
    <w:rsid w:val="004A2256"/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2"/>
    <w:rsid w:val="004A2256"/>
  </w:style>
  <w:style w:type="paragraph" w:customStyle="1" w:styleId="a">
    <w:name w:val="пункт"/>
    <w:basedOn w:val="a8"/>
    <w:link w:val="a9"/>
    <w:qFormat/>
    <w:rsid w:val="004A2256"/>
    <w:pPr>
      <w:numPr>
        <w:numId w:val="1"/>
      </w:numPr>
      <w:tabs>
        <w:tab w:val="left" w:pos="993"/>
      </w:tabs>
      <w:spacing w:before="120" w:after="12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пункт Знак"/>
    <w:link w:val="a"/>
    <w:rsid w:val="004A22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0">
    <w:name w:val="подпункт"/>
    <w:basedOn w:val="a"/>
    <w:qFormat/>
    <w:rsid w:val="004A2256"/>
    <w:pPr>
      <w:numPr>
        <w:ilvl w:val="1"/>
      </w:numPr>
      <w:tabs>
        <w:tab w:val="clear" w:pos="993"/>
        <w:tab w:val="num" w:pos="360"/>
        <w:tab w:val="left" w:pos="1134"/>
      </w:tabs>
      <w:ind w:left="0" w:firstLine="567"/>
    </w:pPr>
  </w:style>
  <w:style w:type="paragraph" w:customStyle="1" w:styleId="1">
    <w:name w:val="под1"/>
    <w:basedOn w:val="a0"/>
    <w:qFormat/>
    <w:rsid w:val="004A2256"/>
    <w:pPr>
      <w:numPr>
        <w:ilvl w:val="2"/>
      </w:numPr>
      <w:tabs>
        <w:tab w:val="num" w:pos="360"/>
        <w:tab w:val="num" w:pos="2160"/>
      </w:tabs>
      <w:ind w:left="0" w:firstLine="284"/>
    </w:pPr>
  </w:style>
  <w:style w:type="paragraph" w:styleId="a8">
    <w:name w:val="List Paragraph"/>
    <w:basedOn w:val="a1"/>
    <w:uiPriority w:val="34"/>
    <w:qFormat/>
    <w:rsid w:val="004A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8560</Characters>
  <Application>Microsoft Office Word</Application>
  <DocSecurity>0</DocSecurity>
  <Lines>71</Lines>
  <Paragraphs>20</Paragraphs>
  <ScaleCrop>false</ScaleCrop>
  <Company>Лесновский ЦО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АМ</dc:creator>
  <cp:lastModifiedBy>sek</cp:lastModifiedBy>
  <cp:revision>2</cp:revision>
  <dcterms:created xsi:type="dcterms:W3CDTF">2021-03-23T10:59:00Z</dcterms:created>
  <dcterms:modified xsi:type="dcterms:W3CDTF">2021-03-23T10:59:00Z</dcterms:modified>
</cp:coreProperties>
</file>